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3" w:rsidRPr="005E3E25" w:rsidRDefault="00635323" w:rsidP="00635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E3E25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A96590" w:rsidRPr="00A95819" w:rsidRDefault="00A96590" w:rsidP="00A96590">
      <w:pPr>
        <w:rPr>
          <w:rFonts w:ascii="Times New Roman" w:hAnsi="Times New Roman" w:cs="Times New Roman"/>
          <w:b/>
          <w:sz w:val="32"/>
          <w:szCs w:val="32"/>
        </w:rPr>
      </w:pPr>
      <w:r w:rsidRPr="00A95819">
        <w:rPr>
          <w:rFonts w:ascii="Times New Roman" w:hAnsi="Times New Roman" w:cs="Times New Roman"/>
          <w:b/>
          <w:sz w:val="32"/>
          <w:szCs w:val="32"/>
        </w:rPr>
        <w:t>Организаци</w:t>
      </w:r>
      <w:r w:rsidR="00A95819" w:rsidRPr="00A95819">
        <w:rPr>
          <w:rFonts w:ascii="Times New Roman" w:hAnsi="Times New Roman" w:cs="Times New Roman"/>
          <w:b/>
          <w:sz w:val="32"/>
          <w:szCs w:val="32"/>
        </w:rPr>
        <w:t>я рисования в домашних условиях</w:t>
      </w:r>
    </w:p>
    <w:p w:rsidR="00A96590" w:rsidRPr="005E3E25" w:rsidRDefault="00A95819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 xml:space="preserve">      </w:t>
      </w:r>
      <w:r w:rsidR="00A96590" w:rsidRPr="005E3E25">
        <w:rPr>
          <w:rFonts w:ascii="Times New Roman" w:hAnsi="Times New Roman" w:cs="Times New Roman"/>
          <w:sz w:val="24"/>
          <w:szCs w:val="24"/>
        </w:rPr>
        <w:t>Художественное творчество несет ребёнку большие радости, особенно если это творчество проходит совместно с взрослыми. Рисование - одно из любимых занятий дошкольников, так как в эту пору дети охотно рисуют. Детское рисование заключает в себе большие возможности для развития ребёнка. Начиная обучать малыша рисованию, следует учитывать несколько важных правил для того, чтобы творческие силы ребёнка сосредотачивались на рисовании. Качественная организация совместной деятельности ребёнка и взрослого является наиболее важным аспектом, поэтому необходимо тщательно подходить к этому вопросу.</w:t>
      </w:r>
    </w:p>
    <w:p w:rsidR="00A96590" w:rsidRPr="005E3E25" w:rsidRDefault="00A95819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 xml:space="preserve">      </w:t>
      </w:r>
      <w:r w:rsidR="00A96590" w:rsidRPr="005E3E25">
        <w:rPr>
          <w:rFonts w:ascii="Times New Roman" w:hAnsi="Times New Roman" w:cs="Times New Roman"/>
          <w:sz w:val="24"/>
          <w:szCs w:val="24"/>
        </w:rPr>
        <w:t>Итак, для того чтобы начать рисование необходимо:</w:t>
      </w:r>
    </w:p>
    <w:p w:rsidR="00A96590" w:rsidRPr="005E3E25" w:rsidRDefault="00A96590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 xml:space="preserve">1. Выбрать рабочее место, которое должно быть удобным, хорошо освещаемым. Рекомендуется выделить ребёнку отдельный стол, застелить его клеёнкой, а ребёнку </w:t>
      </w:r>
      <w:proofErr w:type="gramStart"/>
      <w:r w:rsidRPr="005E3E25">
        <w:rPr>
          <w:rFonts w:ascii="Times New Roman" w:hAnsi="Times New Roman" w:cs="Times New Roman"/>
          <w:sz w:val="24"/>
          <w:szCs w:val="24"/>
        </w:rPr>
        <w:t>одеть фартук</w:t>
      </w:r>
      <w:proofErr w:type="gramEnd"/>
      <w:r w:rsidRPr="005E3E25">
        <w:rPr>
          <w:rFonts w:ascii="Times New Roman" w:hAnsi="Times New Roman" w:cs="Times New Roman"/>
          <w:sz w:val="24"/>
          <w:szCs w:val="24"/>
        </w:rPr>
        <w:t xml:space="preserve"> и нарукавники, для того чтобы ребёнок чувствовал себя комфортно во время рисования.</w:t>
      </w:r>
    </w:p>
    <w:p w:rsidR="00A96590" w:rsidRPr="005E3E25" w:rsidRDefault="00A96590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 xml:space="preserve">2. Выбрать рабочие инструменты. Ребёнок должен иметь максимальную свободу для проявления творческих способностей, у ребёнка не должно быть недостатка в цветных карандашах, фломастерах, красках, бумаге и других изобразительных материалах. </w:t>
      </w:r>
      <w:r w:rsidR="00A95819" w:rsidRPr="005E3E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E25">
        <w:rPr>
          <w:rFonts w:ascii="Times New Roman" w:hAnsi="Times New Roman" w:cs="Times New Roman"/>
          <w:sz w:val="24"/>
          <w:szCs w:val="24"/>
        </w:rPr>
        <w:t xml:space="preserve">Качество рисунка во многом зависит от качества используемых материалов. </w:t>
      </w:r>
      <w:r w:rsidR="000D632B">
        <w:rPr>
          <w:rFonts w:ascii="Times New Roman" w:hAnsi="Times New Roman" w:cs="Times New Roman"/>
          <w:sz w:val="24"/>
          <w:szCs w:val="24"/>
        </w:rPr>
        <w:t xml:space="preserve">    </w:t>
      </w:r>
      <w:r w:rsidRPr="005E3E25">
        <w:rPr>
          <w:rFonts w:ascii="Times New Roman" w:hAnsi="Times New Roman" w:cs="Times New Roman"/>
          <w:sz w:val="24"/>
          <w:szCs w:val="24"/>
        </w:rPr>
        <w:t>Рекомендуется использовать гуашь в баночках, так как она хорошо ложиться на бумагу и дает яркую насыщенность рисунка. Бумагу же следует давать отдельными листами, так как это очень удобно в том случае, если ребёнок захочет нарисовать несколько рисунков. Если в работе используются акварельные краски, то необходимо дать ребёнку кисточки разных размеров. Например, в рисовании на большом листе бумаги применяют кисточку с широким ворсом, тонкой же кисточкой удобно рисовать мелкие детали.</w:t>
      </w:r>
    </w:p>
    <w:p w:rsidR="00A96590" w:rsidRPr="005E3E25" w:rsidRDefault="00A96590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>3. Выбрать тему рисунка, обговорить план предстоящей работы. Для того</w:t>
      </w:r>
      <w:proofErr w:type="gramStart"/>
      <w:r w:rsidRPr="005E3E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3E25">
        <w:rPr>
          <w:rFonts w:ascii="Times New Roman" w:hAnsi="Times New Roman" w:cs="Times New Roman"/>
          <w:sz w:val="24"/>
          <w:szCs w:val="24"/>
        </w:rPr>
        <w:t xml:space="preserve"> чтобы ребёнку было легче выбрать тему рисунка, целесообразно проводить предварительную работу, включающую в себя, просмотр книг с иллюстрациями, картин, а так же просмотр детских передач, фильмов, мультфильмов. Также следует провести беседу о предстоящей работе, учитывая мнение и желания ребёнка в выборе темы.</w:t>
      </w:r>
    </w:p>
    <w:p w:rsidR="00A96590" w:rsidRPr="005E3E25" w:rsidRDefault="00A96590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>4. Создать позитивную, благоприятную обстановку для предстоящей работы, начинать рисование в хорошем настроении. Ни в коем случае не ругать ребёнка, если что - то не получается, а помочь и объяснить ошибки сделанные в работе и вместе их исправить. Не рекомендуется слишком часто вмешиваться в детское творчество, так как если ребёнок постоянно будет слушать поручения взрослого, то вскоре он просто разочаруется в своих способностях и вовсе забросит рисование.</w:t>
      </w:r>
    </w:p>
    <w:p w:rsidR="00A96590" w:rsidRPr="005E3E25" w:rsidRDefault="00A95819" w:rsidP="00A958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E25">
        <w:rPr>
          <w:rFonts w:ascii="Times New Roman" w:hAnsi="Times New Roman" w:cs="Times New Roman"/>
          <w:sz w:val="24"/>
          <w:szCs w:val="24"/>
        </w:rPr>
        <w:t xml:space="preserve">      </w:t>
      </w:r>
      <w:r w:rsidR="00A96590" w:rsidRPr="005E3E25">
        <w:rPr>
          <w:rFonts w:ascii="Times New Roman" w:hAnsi="Times New Roman" w:cs="Times New Roman"/>
          <w:sz w:val="24"/>
          <w:szCs w:val="24"/>
        </w:rPr>
        <w:t xml:space="preserve">Оказывайте ребёнку всяческую поддержку и </w:t>
      </w:r>
      <w:proofErr w:type="gramStart"/>
      <w:r w:rsidR="00A96590" w:rsidRPr="005E3E2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A96590" w:rsidRPr="005E3E25">
        <w:rPr>
          <w:rFonts w:ascii="Times New Roman" w:hAnsi="Times New Roman" w:cs="Times New Roman"/>
          <w:sz w:val="24"/>
          <w:szCs w:val="24"/>
        </w:rPr>
        <w:t xml:space="preserve"> хвалите, не оставляйте без внимания ни одной нарисованной его работы. Относитесь к детскому творчеству очень бережно, храните все сделанные рисунки в отдельной папочке, так как ребёнку будет очень приятно, и он будет гордиться своими работами и с большим энтузиазмом приступит к рисованию вновь и вновь.</w:t>
      </w:r>
    </w:p>
    <w:p w:rsidR="00277521" w:rsidRPr="005E3E25" w:rsidRDefault="00277521" w:rsidP="00A96590">
      <w:pPr>
        <w:rPr>
          <w:rFonts w:ascii="Times New Roman" w:hAnsi="Times New Roman" w:cs="Times New Roman"/>
          <w:sz w:val="28"/>
          <w:szCs w:val="28"/>
        </w:rPr>
      </w:pPr>
    </w:p>
    <w:sectPr w:rsidR="00277521" w:rsidRPr="005E3E25" w:rsidSect="00635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6590"/>
    <w:rsid w:val="000D632B"/>
    <w:rsid w:val="00114452"/>
    <w:rsid w:val="00277521"/>
    <w:rsid w:val="00420A78"/>
    <w:rsid w:val="00561F62"/>
    <w:rsid w:val="005E3E25"/>
    <w:rsid w:val="00635323"/>
    <w:rsid w:val="00A95819"/>
    <w:rsid w:val="00A9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</w:style>
  <w:style w:type="paragraph" w:styleId="1">
    <w:name w:val="heading 1"/>
    <w:basedOn w:val="a"/>
    <w:link w:val="10"/>
    <w:uiPriority w:val="9"/>
    <w:qFormat/>
    <w:rsid w:val="00A9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9</cp:revision>
  <dcterms:created xsi:type="dcterms:W3CDTF">2013-09-12T15:05:00Z</dcterms:created>
  <dcterms:modified xsi:type="dcterms:W3CDTF">2020-11-21T19:37:00Z</dcterms:modified>
</cp:coreProperties>
</file>