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B" w:rsidRPr="00CD4D2F" w:rsidRDefault="00792CDB" w:rsidP="00792CDB">
      <w:pPr>
        <w:rPr>
          <w:sz w:val="22"/>
          <w:szCs w:val="22"/>
        </w:rPr>
      </w:pPr>
    </w:p>
    <w:p w:rsidR="00792CDB" w:rsidRDefault="00792CDB" w:rsidP="00792CDB">
      <w:pPr>
        <w:rPr>
          <w:sz w:val="22"/>
          <w:szCs w:val="22"/>
        </w:rPr>
      </w:pPr>
    </w:p>
    <w:p w:rsidR="008B7E9E" w:rsidRPr="00785E5D" w:rsidRDefault="008B7E9E" w:rsidP="008B7E9E">
      <w:pPr>
        <w:spacing w:line="36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85E5D">
        <w:rPr>
          <w:b/>
          <w:color w:val="FF0000"/>
          <w:sz w:val="28"/>
          <w:szCs w:val="28"/>
        </w:rPr>
        <w:t>КОНСУЛЬТАЦИЯ ДЛЯ РОДИТЕЛЕЙ</w:t>
      </w:r>
    </w:p>
    <w:p w:rsidR="008B7E9E" w:rsidRPr="00785E5D" w:rsidRDefault="008B7E9E" w:rsidP="008B7E9E">
      <w:pPr>
        <w:spacing w:line="360" w:lineRule="auto"/>
        <w:jc w:val="center"/>
        <w:rPr>
          <w:rFonts w:asciiTheme="minorHAnsi" w:hAnsiTheme="minorHAnsi"/>
          <w:color w:val="00B050"/>
          <w:sz w:val="36"/>
          <w:szCs w:val="28"/>
        </w:rPr>
      </w:pPr>
      <w:r w:rsidRPr="00785E5D">
        <w:rPr>
          <w:b/>
          <w:color w:val="00B050"/>
          <w:sz w:val="36"/>
          <w:szCs w:val="28"/>
        </w:rPr>
        <w:t>«Ребенок и природа»</w:t>
      </w:r>
    </w:p>
    <w:p w:rsidR="008B7E9E" w:rsidRPr="008B7E9E" w:rsidRDefault="008B7E9E" w:rsidP="008B7E9E">
      <w:pPr>
        <w:spacing w:line="360" w:lineRule="auto"/>
        <w:ind w:left="1134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О чем же беседовать с ребенком?! 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lastRenderedPageBreak/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lastRenderedPageBreak/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Экологическое воспитание детей дошкольного возраста предполагает: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· воспитание гуманного отношения к природе (нравственное воспитание);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· формирование системы экологических знаний и представлений (интеллектуальное развитие) ;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8B7E9E" w:rsidRPr="008B7E9E" w:rsidRDefault="008B7E9E" w:rsidP="008B7E9E">
      <w:pPr>
        <w:spacing w:line="360" w:lineRule="auto"/>
        <w:jc w:val="center"/>
        <w:rPr>
          <w:rFonts w:ascii="Roboto" w:hAnsi="Roboto"/>
          <w:sz w:val="28"/>
          <w:szCs w:val="28"/>
        </w:rPr>
      </w:pPr>
      <w:r w:rsidRPr="008B7E9E">
        <w:rPr>
          <w:rFonts w:ascii="Roboto" w:hAnsi="Roboto"/>
          <w:noProof/>
          <w:sz w:val="28"/>
          <w:szCs w:val="28"/>
        </w:rPr>
        <w:lastRenderedPageBreak/>
        <w:drawing>
          <wp:inline distT="0" distB="0" distL="0" distR="0">
            <wp:extent cx="2825750" cy="2118851"/>
            <wp:effectExtent l="19050" t="0" r="0" b="0"/>
            <wp:docPr id="1" name="Рисунок 1" descr="http://doc4web.ru/uploads/files/71/71130/hello_html_m66f9e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71/71130/hello_html_m66f9e8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41" cy="211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</w:t>
      </w:r>
      <w:r w:rsidRPr="008B7E9E">
        <w:rPr>
          <w:sz w:val="28"/>
          <w:szCs w:val="28"/>
        </w:rPr>
        <w:lastRenderedPageBreak/>
        <w:t>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center"/>
        <w:rPr>
          <w:rFonts w:ascii="Roboto" w:hAnsi="Roboto"/>
          <w:sz w:val="28"/>
          <w:szCs w:val="28"/>
        </w:rPr>
      </w:pPr>
      <w:r w:rsidRPr="008B7E9E">
        <w:rPr>
          <w:rFonts w:ascii="Roboto" w:hAnsi="Roboto"/>
          <w:noProof/>
          <w:sz w:val="28"/>
          <w:szCs w:val="28"/>
        </w:rPr>
        <w:drawing>
          <wp:inline distT="0" distB="0" distL="0" distR="0">
            <wp:extent cx="5190702" cy="3318933"/>
            <wp:effectExtent l="19050" t="0" r="0" b="0"/>
            <wp:docPr id="2" name="Рисунок 2" descr="http://doc4web.ru/uploads/files/71/71130/hello_html_54950e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71/71130/hello_html_54950eb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25" cy="331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lastRenderedPageBreak/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  <w:r w:rsidRPr="008B7E9E">
        <w:rPr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both"/>
        <w:rPr>
          <w:rFonts w:ascii="Roboto" w:hAnsi="Roboto"/>
          <w:sz w:val="28"/>
          <w:szCs w:val="28"/>
        </w:rPr>
      </w:pPr>
    </w:p>
    <w:p w:rsidR="008B7E9E" w:rsidRPr="008B7E9E" w:rsidRDefault="008B7E9E" w:rsidP="008B7E9E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sectPr w:rsidR="008B7E9E" w:rsidRPr="008B7E9E" w:rsidSect="008B7E9E">
      <w:pgSz w:w="16838" w:h="11906" w:orient="landscape"/>
      <w:pgMar w:top="851" w:right="1134" w:bottom="170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8C" w:rsidRDefault="00E7628C" w:rsidP="008B7E9E">
      <w:r>
        <w:separator/>
      </w:r>
    </w:p>
  </w:endnote>
  <w:endnote w:type="continuationSeparator" w:id="1">
    <w:p w:rsidR="00E7628C" w:rsidRDefault="00E7628C" w:rsidP="008B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8C" w:rsidRDefault="00E7628C" w:rsidP="008B7E9E">
      <w:r>
        <w:separator/>
      </w:r>
    </w:p>
  </w:footnote>
  <w:footnote w:type="continuationSeparator" w:id="1">
    <w:p w:rsidR="00E7628C" w:rsidRDefault="00E7628C" w:rsidP="008B7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CDB"/>
    <w:rsid w:val="00060F55"/>
    <w:rsid w:val="001053AE"/>
    <w:rsid w:val="001B1C5A"/>
    <w:rsid w:val="001D1DAD"/>
    <w:rsid w:val="00250BF3"/>
    <w:rsid w:val="00267D31"/>
    <w:rsid w:val="003D1F04"/>
    <w:rsid w:val="00496B41"/>
    <w:rsid w:val="00587D81"/>
    <w:rsid w:val="005D7B5F"/>
    <w:rsid w:val="006C7628"/>
    <w:rsid w:val="00785E5D"/>
    <w:rsid w:val="00792CDB"/>
    <w:rsid w:val="008A068B"/>
    <w:rsid w:val="008B7E9E"/>
    <w:rsid w:val="008C6E9A"/>
    <w:rsid w:val="009535A2"/>
    <w:rsid w:val="00A268FA"/>
    <w:rsid w:val="00AF1B6D"/>
    <w:rsid w:val="00CB79B3"/>
    <w:rsid w:val="00CD1C6A"/>
    <w:rsid w:val="00DA1840"/>
    <w:rsid w:val="00E7628C"/>
    <w:rsid w:val="00F51F6B"/>
    <w:rsid w:val="00F7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7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7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B7E9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7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КрасниковаИН</dc:creator>
  <cp:lastModifiedBy>sweethome</cp:lastModifiedBy>
  <cp:revision>8</cp:revision>
  <dcterms:created xsi:type="dcterms:W3CDTF">2018-03-29T12:14:00Z</dcterms:created>
  <dcterms:modified xsi:type="dcterms:W3CDTF">2018-10-23T17:54:00Z</dcterms:modified>
</cp:coreProperties>
</file>