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D0" w:rsidRPr="007979D0" w:rsidRDefault="007979D0" w:rsidP="007979D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2"/>
          <w:szCs w:val="32"/>
          <w:u w:val="single"/>
          <w:lang w:eastAsia="ru-RU"/>
        </w:rPr>
      </w:pPr>
      <w:r w:rsidRPr="007979D0">
        <w:rPr>
          <w:rFonts w:ascii="Times New Roman" w:eastAsia="Times New Roman" w:hAnsi="Times New Roman" w:cs="Times New Roman"/>
          <w:i/>
          <w:color w:val="333333"/>
          <w:kern w:val="36"/>
          <w:sz w:val="32"/>
          <w:szCs w:val="32"/>
          <w:u w:val="single"/>
          <w:lang w:eastAsia="ru-RU"/>
        </w:rPr>
        <w:t>Как приучить к труду детей младшего возраста (2–3 года)</w:t>
      </w:r>
    </w:p>
    <w:tbl>
      <w:tblPr>
        <w:tblW w:w="3735" w:type="pct"/>
        <w:jc w:val="center"/>
        <w:tblInd w:w="34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9"/>
      </w:tblGrid>
      <w:tr w:rsidR="007979D0" w:rsidRPr="007979D0" w:rsidTr="007979D0">
        <w:trPr>
          <w:jc w:val="center"/>
        </w:trPr>
        <w:tc>
          <w:tcPr>
            <w:tcW w:w="5000" w:type="pct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5F27" w:rsidRDefault="00755F27" w:rsidP="00755F27">
            <w:pPr>
              <w:spacing w:after="0" w:line="240" w:lineRule="auto"/>
              <w:ind w:left="3259" w:hanging="1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7979D0" w:rsidRPr="0079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Воспитание, если оно желает счастья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55F27" w:rsidRDefault="00755F27" w:rsidP="00755F27">
            <w:pPr>
              <w:spacing w:after="0" w:line="240" w:lineRule="auto"/>
              <w:ind w:left="3259" w:hanging="1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7979D0" w:rsidRPr="0079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9D0" w:rsidRPr="0079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воспитывать его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79D0" w:rsidRPr="007979D0" w:rsidRDefault="00755F27" w:rsidP="00755F27">
            <w:pPr>
              <w:spacing w:after="0" w:line="240" w:lineRule="auto"/>
              <w:ind w:left="3259" w:hanging="1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7979D0" w:rsidRPr="0079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счастья,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9D0" w:rsidRPr="0079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</w:t>
            </w:r>
            <w:r w:rsidR="007979D0" w:rsidRPr="0079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</w:t>
            </w:r>
            <w:r w:rsidR="007979D0" w:rsidRPr="0079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труду</w:t>
            </w:r>
            <w:r w:rsidR="007979D0" w:rsidRPr="0079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9D0" w:rsidRPr="0079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  <w:tr w:rsidR="007979D0" w:rsidRPr="007979D0" w:rsidTr="007979D0">
        <w:trPr>
          <w:jc w:val="center"/>
        </w:trPr>
        <w:tc>
          <w:tcPr>
            <w:tcW w:w="5000" w:type="pct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79D0" w:rsidRPr="007979D0" w:rsidRDefault="007979D0" w:rsidP="007979D0">
            <w:pPr>
              <w:spacing w:after="0" w:line="240" w:lineRule="auto"/>
              <w:ind w:left="3259" w:hanging="14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F27" w:rsidRDefault="007979D0" w:rsidP="0075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979D0" w:rsidRPr="007979D0" w:rsidRDefault="007979D0" w:rsidP="0075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Посильный </w:t>
      </w:r>
      <w:r w:rsidRPr="007979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 детей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неотъемлемой частью воспитания. Несложный </w:t>
      </w:r>
      <w:r w:rsidRPr="007979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ребёнка важен не только для его физического развития. Это ценное средство нравственного,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умственного и эстетического воспитания.</w:t>
      </w:r>
    </w:p>
    <w:p w:rsidR="007979D0" w:rsidRPr="007979D0" w:rsidRDefault="007979D0" w:rsidP="00755F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посильной </w:t>
      </w:r>
      <w:r w:rsidRPr="007979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трудовой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деятельности немыслимо представить себе нормальное развитие и воспитание </w:t>
      </w:r>
      <w:r w:rsidR="00755F27"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ребенка,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счастливое детство. Даже несложный, но разумно организованный </w:t>
      </w:r>
      <w:r w:rsidRPr="007979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ребёнка вызывает у него определённые физические напряжения и содействует повышению выносливости и укреплению организма.</w:t>
      </w:r>
    </w:p>
    <w:p w:rsidR="007979D0" w:rsidRPr="007979D0" w:rsidRDefault="00755F27" w:rsidP="00755F2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79D0"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работы развиваются мышцы спины, живота,</w:t>
      </w:r>
      <w:r w:rsid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79D0"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груди,</w:t>
      </w:r>
      <w:r w:rsid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79D0"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рук.</w:t>
      </w:r>
    </w:p>
    <w:p w:rsidR="007979D0" w:rsidRDefault="007979D0" w:rsidP="00755F2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организованный </w:t>
      </w:r>
      <w:r w:rsidRPr="007979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важен и для умственного развития,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как он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7979D0" w:rsidRPr="007979D0" w:rsidRDefault="007979D0" w:rsidP="00755F2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неразрывно связан с работой мысли и воображения.</w:t>
      </w:r>
    </w:p>
    <w:p w:rsidR="007979D0" w:rsidRPr="007979D0" w:rsidRDefault="007979D0" w:rsidP="00755F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уже с </w:t>
      </w:r>
      <w:r w:rsidRPr="007979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младшего дошкольного возраста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можно </w:t>
      </w:r>
      <w:r w:rsidRPr="007979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приучать детей к посильному труду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 самообслуживанию,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уборке своих игрушек, к помощи в хозяйственной работе, к уходу за некоторыми растениями,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животными.</w:t>
      </w:r>
    </w:p>
    <w:p w:rsidR="00755F27" w:rsidRDefault="00755F27" w:rsidP="00755F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79D0" w:rsidRPr="007979D0" w:rsidRDefault="007979D0" w:rsidP="00755F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более успешной воспитательной работы по </w:t>
      </w:r>
      <w:r w:rsidRPr="007979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приучению к труду маленьких детей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могут быть использованы самые разнообразные методы. </w:t>
      </w:r>
      <w:r w:rsidRPr="007979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 младшей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группы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и в каком порядке надевать и снимать одежду,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аккуратно её складывать, учит мыть руки, лицо, держать ложку, чашку, показыва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правильно садиться за стол.</w:t>
      </w:r>
    </w:p>
    <w:p w:rsidR="007979D0" w:rsidRPr="007979D0" w:rsidRDefault="00755F27" w:rsidP="00755F2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79D0"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привить детям необходимые навыки и привычки нужно изо дня в </w:t>
      </w:r>
      <w:r w:rsid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79D0"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помогать им, напоминать о поручении, проверять выполненные задания.</w:t>
      </w:r>
    </w:p>
    <w:p w:rsidR="007979D0" w:rsidRPr="007979D0" w:rsidRDefault="00755F27" w:rsidP="00755F2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79D0"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яркий пример, пример взрослого. Вначале </w:t>
      </w:r>
      <w:r w:rsid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ребёнка</w:t>
      </w:r>
      <w:r w:rsidR="007979D0"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пригласить</w:t>
      </w:r>
      <w:r w:rsidR="007979D0"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979D0"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</w:t>
      </w:r>
      <w:proofErr w:type="gramEnd"/>
      <w:r w:rsidR="007979D0"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посмотреть на сделанную работу (уборка игрушек, украшение комнаты, уход за растениями и животными в уголке природы, подклейка книг, стирка кукольного белья.</w:t>
      </w:r>
    </w:p>
    <w:p w:rsidR="007979D0" w:rsidRPr="007979D0" w:rsidRDefault="00755F27" w:rsidP="00755F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79D0"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надо обращать внимание на полученные результаты. В дальнейшем </w:t>
      </w:r>
      <w:r w:rsid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</w:t>
      </w:r>
      <w:r w:rsidR="007979D0"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</w:t>
      </w:r>
      <w:r w:rsid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="007979D0"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принять посильное участие в деле. Когда дети научатся выполнять индивидуальные поручения нужно объединять в небольшие группы</w:t>
      </w:r>
      <w:r w:rsidR="007979D0" w:rsidRPr="007979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(3-4 человека)</w:t>
      </w:r>
      <w:r w:rsidR="007979D0"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совместной уборки игрушек, мытья комнатных растений, расчистки дорожек от снега, поливки грядок, песка в ящике.</w:t>
      </w:r>
    </w:p>
    <w:p w:rsidR="00755F27" w:rsidRDefault="00755F27" w:rsidP="00755F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979D0" w:rsidRPr="007979D0" w:rsidRDefault="007979D0" w:rsidP="00755F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</w:t>
      </w:r>
      <w:r w:rsidRPr="007979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2-3 лет такого рода деятельность является серьёзной "работой" требующей значительных физических и умственных усилий.</w:t>
      </w:r>
    </w:p>
    <w:p w:rsidR="007979D0" w:rsidRPr="007979D0" w:rsidRDefault="007979D0" w:rsidP="00755F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поощрять стремление </w:t>
      </w:r>
      <w:r w:rsidRPr="007979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 к помощи взрослым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включать их в посильный </w:t>
      </w:r>
      <w:r w:rsidRPr="007979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979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приучать к самостоятельности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объясняя смысл </w:t>
      </w:r>
      <w:r w:rsidRPr="007979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трудовой деятельности людей</w:t>
      </w:r>
      <w:r w:rsidRPr="00797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7979D0" w:rsidRPr="007979D0" w:rsidSect="007979D0">
      <w:pgSz w:w="11906" w:h="16838"/>
      <w:pgMar w:top="709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9D0"/>
    <w:rsid w:val="0057663C"/>
    <w:rsid w:val="00755F27"/>
    <w:rsid w:val="007979D0"/>
    <w:rsid w:val="00A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3C"/>
  </w:style>
  <w:style w:type="paragraph" w:styleId="1">
    <w:name w:val="heading 1"/>
    <w:basedOn w:val="a"/>
    <w:link w:val="10"/>
    <w:uiPriority w:val="9"/>
    <w:qFormat/>
    <w:rsid w:val="00797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9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9D0"/>
  </w:style>
  <w:style w:type="paragraph" w:styleId="a3">
    <w:name w:val="Normal (Web)"/>
    <w:basedOn w:val="a"/>
    <w:uiPriority w:val="99"/>
    <w:semiHidden/>
    <w:unhideWhenUsed/>
    <w:rsid w:val="0079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2017-03-12T10:05:00Z</cp:lastPrinted>
  <dcterms:created xsi:type="dcterms:W3CDTF">2017-03-12T09:59:00Z</dcterms:created>
  <dcterms:modified xsi:type="dcterms:W3CDTF">2017-12-17T09:29:00Z</dcterms:modified>
</cp:coreProperties>
</file>