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796"/>
      </w:tblGrid>
      <w:tr w:rsidR="004E436E" w:rsidTr="006C4BED">
        <w:trPr>
          <w:trHeight w:val="1605"/>
        </w:trPr>
        <w:tc>
          <w:tcPr>
            <w:tcW w:w="2552" w:type="dxa"/>
          </w:tcPr>
          <w:p w:rsidR="004E436E" w:rsidRPr="00666FF7" w:rsidRDefault="004E436E" w:rsidP="006C4BED">
            <w:pPr>
              <w:spacing w:after="0"/>
              <w:jc w:val="center"/>
              <w:rPr>
                <w:rFonts w:ascii="BatangChe" w:eastAsia="BatangChe" w:hAnsi="BatangChe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257300"/>
                  <wp:effectExtent l="0" t="0" r="0" b="0"/>
                  <wp:docPr id="9" name="Рисунок 9" descr="Картинки по запросу семья с ребенком в иг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емья с ребенком в иг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</w:rPr>
              <w:drawing>
                <wp:inline distT="0" distB="0" distL="0" distR="0">
                  <wp:extent cx="4562475" cy="4924425"/>
                  <wp:effectExtent l="19050" t="0" r="9525" b="0"/>
                  <wp:docPr id="4" name="Рисунок 4" descr="https://images-blogger-opensocial.googleusercontent.com/gadgets/proxy?url=http%3A%2F%2F4.bp.blogspot.com%2F-z-DmrVU75Xk%2FVSue7gJTM7I%2FAAAAAAAAAGo%2FNknbF0ZDdOg%2Fs1600%2FX_wB-OHhF8w.jpg&amp;container=blogger&amp;gadget=a&amp;rewriteMime=image%2F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blogger-opensocial.googleusercontent.com/gadgets/proxy?url=http%3A%2F%2F4.bp.blogspot.com%2F-z-DmrVU75Xk%2FVSue7gJTM7I%2FAAAAAAAAAGo%2FNknbF0ZDdOg%2Fs1600%2FX_wB-OHhF8w.jpg&amp;container=blogger&amp;gadget=a&amp;rewriteMime=image%2F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</w:rPr>
              <w:drawing>
                <wp:inline distT="0" distB="0" distL="0" distR="0">
                  <wp:extent cx="4562475" cy="4924425"/>
                  <wp:effectExtent l="19050" t="0" r="9525" b="0"/>
                  <wp:docPr id="1" name="Рисунок 1" descr="https://images-blogger-opensocial.googleusercontent.com/gadgets/proxy?url=http%3A%2F%2F4.bp.blogspot.com%2F-z-DmrVU75Xk%2FVSue7gJTM7I%2FAAAAAAAAAGo%2FNknbF0ZDdOg%2Fs1600%2FX_wB-OHhF8w.jpg&amp;container=blogger&amp;gadget=a&amp;rewriteMime=image%2F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blogger-opensocial.googleusercontent.com/gadgets/proxy?url=http%3A%2F%2F4.bp.blogspot.com%2F-z-DmrVU75Xk%2FVSue7gJTM7I%2FAAAAAAAAAGo%2FNknbF0ZDdOg%2Fs1600%2FX_wB-OHhF8w.jpg&amp;container=blogger&amp;gadget=a&amp;rewriteMime=image%2F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4E436E" w:rsidRPr="00666FF7" w:rsidRDefault="004E436E" w:rsidP="006C4BED">
            <w:pPr>
              <w:spacing w:after="0"/>
              <w:jc w:val="center"/>
              <w:rPr>
                <w:rFonts w:ascii="BatangChe" w:eastAsia="BatangChe" w:hAnsi="BatangChe" w:cs="Arial"/>
                <w:sz w:val="20"/>
                <w:szCs w:val="20"/>
              </w:rPr>
            </w:pP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МБДОУ «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>ЦЕНТР РАЗВИТИЯ РЕБЁ</w:t>
            </w: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НКА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 xml:space="preserve"> </w:t>
            </w: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-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 xml:space="preserve"> </w:t>
            </w: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ДЕТСКИЙ САД»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BatangChe" w:eastAsia="BatangChe" w:hAnsi="BatangChe" w:cs="Arial"/>
                <w:sz w:val="20"/>
                <w:szCs w:val="20"/>
              </w:rPr>
              <w:t>г</w:t>
            </w:r>
            <w:proofErr w:type="gramEnd"/>
            <w:r>
              <w:rPr>
                <w:rFonts w:ascii="BatangChe" w:eastAsia="BatangChe" w:hAnsi="BatangChe" w:cs="Arial"/>
                <w:sz w:val="20"/>
                <w:szCs w:val="20"/>
              </w:rPr>
              <w:t>. Усинска</w:t>
            </w:r>
          </w:p>
          <w:p w:rsidR="004E436E" w:rsidRDefault="004E436E" w:rsidP="006C4BED">
            <w:pPr>
              <w:spacing w:after="0"/>
              <w:jc w:val="center"/>
              <w:rPr>
                <w:rFonts w:ascii="Arial" w:hAnsi="Arial" w:cs="Arial"/>
                <w:b/>
                <w:i/>
                <w:sz w:val="56"/>
                <w:szCs w:val="56"/>
              </w:rPr>
            </w:pPr>
            <w:r w:rsidRPr="006A01DD">
              <w:rPr>
                <w:rFonts w:ascii="Arial" w:hAnsi="Arial" w:cs="Arial"/>
                <w:b/>
                <w:i/>
                <w:sz w:val="56"/>
                <w:szCs w:val="56"/>
              </w:rPr>
              <w:t>П</w:t>
            </w:r>
            <w:r>
              <w:rPr>
                <w:rFonts w:ascii="Arial" w:hAnsi="Arial" w:cs="Arial"/>
                <w:b/>
                <w:i/>
                <w:sz w:val="56"/>
                <w:szCs w:val="56"/>
              </w:rPr>
              <w:t>едагоги</w:t>
            </w:r>
            <w:r w:rsidRPr="006A01DD">
              <w:rPr>
                <w:rFonts w:ascii="Arial" w:hAnsi="Arial" w:cs="Arial"/>
                <w:b/>
                <w:i/>
                <w:sz w:val="56"/>
                <w:szCs w:val="56"/>
              </w:rPr>
              <w:t>ческий вестник</w:t>
            </w:r>
          </w:p>
          <w:p w:rsidR="004E436E" w:rsidRDefault="004E436E" w:rsidP="006C4BE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Издание для 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 xml:space="preserve"> педагогов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 родителей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 xml:space="preserve"> №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:rsidR="004E436E" w:rsidRPr="002A60B3" w:rsidRDefault="004E436E" w:rsidP="006C4BED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C83949">
              <w:rPr>
                <w:rFonts w:ascii="Arial" w:hAnsi="Arial" w:cs="Arial"/>
                <w:b/>
                <w:sz w:val="28"/>
                <w:szCs w:val="28"/>
              </w:rPr>
              <w:t>октябрь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2018 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>г.)</w:t>
            </w:r>
          </w:p>
        </w:tc>
      </w:tr>
    </w:tbl>
    <w:p w:rsidR="004E436E" w:rsidRDefault="004E436E" w:rsidP="004E436E">
      <w:pPr>
        <w:rPr>
          <w:rFonts w:ascii="Arial" w:hAnsi="Arial" w:cs="Arial"/>
          <w:b/>
          <w:sz w:val="32"/>
          <w:szCs w:val="32"/>
        </w:rPr>
        <w:sectPr w:rsidR="004E436E" w:rsidSect="002B7702">
          <w:pgSz w:w="11906" w:h="16838"/>
          <w:pgMar w:top="709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85986" w:rsidRPr="004F3D40" w:rsidRDefault="00485986" w:rsidP="0048598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0A2" w:rsidRPr="00923CA9" w:rsidRDefault="004E436E" w:rsidP="00485986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A9">
        <w:rPr>
          <w:rFonts w:ascii="Times New Roman" w:hAnsi="Times New Roman" w:cs="Times New Roman"/>
          <w:i/>
          <w:sz w:val="28"/>
          <w:szCs w:val="28"/>
        </w:rPr>
        <w:t>Как и перед всеми пе</w:t>
      </w:r>
      <w:r w:rsidR="003C0DA7" w:rsidRPr="00923CA9">
        <w:rPr>
          <w:rFonts w:ascii="Times New Roman" w:hAnsi="Times New Roman" w:cs="Times New Roman"/>
          <w:i/>
          <w:sz w:val="28"/>
          <w:szCs w:val="28"/>
        </w:rPr>
        <w:t>дагогами нашей страны</w:t>
      </w:r>
      <w:r w:rsidR="004F3D40" w:rsidRPr="00923CA9">
        <w:rPr>
          <w:rFonts w:ascii="Times New Roman" w:hAnsi="Times New Roman" w:cs="Times New Roman"/>
          <w:i/>
          <w:sz w:val="28"/>
          <w:szCs w:val="28"/>
        </w:rPr>
        <w:t>,</w:t>
      </w:r>
      <w:r w:rsidR="003C0DA7" w:rsidRPr="00923CA9">
        <w:rPr>
          <w:rFonts w:ascii="Times New Roman" w:hAnsi="Times New Roman" w:cs="Times New Roman"/>
          <w:i/>
          <w:sz w:val="28"/>
          <w:szCs w:val="28"/>
        </w:rPr>
        <w:t xml:space="preserve"> так и перед педагогами нашего детского сада </w:t>
      </w:r>
      <w:r w:rsidRPr="00923CA9">
        <w:rPr>
          <w:rFonts w:ascii="Times New Roman" w:hAnsi="Times New Roman" w:cs="Times New Roman"/>
          <w:i/>
          <w:sz w:val="28"/>
          <w:szCs w:val="28"/>
        </w:rPr>
        <w:t xml:space="preserve"> встали задачи реализации ФГОС по переходу на новый уровень </w:t>
      </w:r>
      <w:r w:rsidRPr="00923CA9">
        <w:rPr>
          <w:rStyle w:val="a8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образования</w:t>
      </w:r>
      <w:r w:rsidRPr="00923CA9">
        <w:rPr>
          <w:rFonts w:ascii="Times New Roman" w:hAnsi="Times New Roman" w:cs="Times New Roman"/>
          <w:i/>
          <w:sz w:val="28"/>
          <w:szCs w:val="28"/>
        </w:rPr>
        <w:t>. Мы стараемся идти в ногу со временем, работаем над решением этих задач. Наработки нек</w:t>
      </w:r>
      <w:r w:rsidR="00D55C39" w:rsidRPr="00923CA9">
        <w:rPr>
          <w:rFonts w:ascii="Times New Roman" w:hAnsi="Times New Roman" w:cs="Times New Roman"/>
          <w:i/>
          <w:sz w:val="28"/>
          <w:szCs w:val="28"/>
        </w:rPr>
        <w:t xml:space="preserve">оторые у нас уже есть. Сегодня </w:t>
      </w:r>
      <w:r w:rsidRPr="00923CA9">
        <w:rPr>
          <w:rFonts w:ascii="Times New Roman" w:hAnsi="Times New Roman" w:cs="Times New Roman"/>
          <w:i/>
          <w:sz w:val="28"/>
          <w:szCs w:val="28"/>
        </w:rPr>
        <w:t xml:space="preserve"> хочу вас познакомить с </w:t>
      </w:r>
      <w:r w:rsidRPr="00923CA9">
        <w:rPr>
          <w:rStyle w:val="a8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методами индивидуализации</w:t>
      </w:r>
      <w:r w:rsidRPr="00923CA9">
        <w:rPr>
          <w:rFonts w:ascii="Times New Roman" w:hAnsi="Times New Roman" w:cs="Times New Roman"/>
          <w:i/>
          <w:sz w:val="28"/>
          <w:szCs w:val="28"/>
        </w:rPr>
        <w:t> и показать основные пути, по которым наши педагоги строят свою работу в этом направлении</w:t>
      </w:r>
      <w:r w:rsidR="00D55C39" w:rsidRPr="00923CA9">
        <w:rPr>
          <w:rFonts w:ascii="Times New Roman" w:hAnsi="Times New Roman" w:cs="Times New Roman"/>
          <w:i/>
          <w:sz w:val="28"/>
          <w:szCs w:val="28"/>
        </w:rPr>
        <w:t>.</w:t>
      </w:r>
    </w:p>
    <w:p w:rsidR="00C83949" w:rsidRPr="00923CA9" w:rsidRDefault="00C83949" w:rsidP="00485986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67"/>
      </w:tblGrid>
      <w:tr w:rsidR="004E436E" w:rsidTr="00F221AC">
        <w:trPr>
          <w:trHeight w:val="433"/>
        </w:trPr>
        <w:tc>
          <w:tcPr>
            <w:tcW w:w="5341" w:type="dxa"/>
          </w:tcPr>
          <w:p w:rsidR="00A040A2" w:rsidRPr="00876383" w:rsidRDefault="00A040A2" w:rsidP="00FD4A5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color w:val="111111"/>
              </w:rPr>
            </w:pPr>
            <w:r w:rsidRPr="00876383">
              <w:t>Одним из важнейших </w:t>
            </w:r>
            <w:r w:rsidRPr="00876383">
              <w:rPr>
                <w:rStyle w:val="a8"/>
                <w:color w:val="111111"/>
                <w:bdr w:val="none" w:sz="0" w:space="0" w:color="auto" w:frame="1"/>
              </w:rPr>
              <w:t>методов обеспечения индивидуализации обучения является метод реагирования</w:t>
            </w:r>
            <w:r w:rsidRPr="00876383">
              <w:t>.</w:t>
            </w:r>
          </w:p>
          <w:p w:rsidR="00A040A2" w:rsidRPr="00876383" w:rsidRDefault="00485986" w:rsidP="00A040A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A040A2" w:rsidRPr="0087638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его признаки</w:t>
            </w:r>
            <w:r w:rsidR="00A040A2" w:rsidRPr="00876383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предоставление детям права участвовать в планировании, обеспечение реальной возможности выбора, самореализации или реализации своих идей в партнерстве с другими.</w:t>
            </w:r>
          </w:p>
          <w:p w:rsidR="00A040A2" w:rsidRPr="00876383" w:rsidRDefault="00A040A2" w:rsidP="00A040A2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</w:rPr>
            </w:pPr>
            <w:r w:rsidRPr="00876383">
              <w:rPr>
                <w:color w:val="111111"/>
              </w:rPr>
              <w:t>Этот </w:t>
            </w:r>
            <w:r w:rsidRPr="00876383">
              <w:rPr>
                <w:rStyle w:val="a8"/>
                <w:color w:val="111111"/>
                <w:bdr w:val="none" w:sz="0" w:space="0" w:color="auto" w:frame="1"/>
              </w:rPr>
              <w:t>метод</w:t>
            </w:r>
            <w:r w:rsidRPr="00876383">
              <w:rPr>
                <w:color w:val="111111"/>
              </w:rPr>
              <w:t> включает в себя наблюдение за детьми, анализ результатов этих наблюдений, создание условий, которые помогают детям реализовывать их собственные цели, а также наблюдение за влиянием этих условий на достижении поставленных детьми целей. Если цели были достигнуты, тогда вновь организуется </w:t>
            </w:r>
            <w:r w:rsidRPr="00876383">
              <w:rPr>
                <w:rStyle w:val="a8"/>
                <w:color w:val="111111"/>
                <w:bdr w:val="none" w:sz="0" w:space="0" w:color="auto" w:frame="1"/>
              </w:rPr>
              <w:t>процесс планирования </w:t>
            </w:r>
            <w:r w:rsidRPr="00876383">
              <w:rPr>
                <w:i/>
                <w:iCs/>
                <w:color w:val="111111"/>
                <w:bdr w:val="none" w:sz="0" w:space="0" w:color="auto" w:frame="1"/>
              </w:rPr>
              <w:t>(выбор темы, определение целей и т. д.)</w:t>
            </w:r>
            <w:r w:rsidRPr="00876383">
              <w:rPr>
                <w:color w:val="111111"/>
              </w:rPr>
              <w:t> Если цели не были достигнуты – пересматриваются условия. Иногда этот цикл происходит неформально и быстро; иногда он происходит с большими усилиями и долго.</w:t>
            </w:r>
          </w:p>
          <w:p w:rsidR="0054727A" w:rsidRDefault="00A040A2" w:rsidP="0054727A">
            <w:pPr>
              <w:pStyle w:val="a9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Пример обучения на основе </w:t>
            </w:r>
            <w:r w:rsidRPr="00876383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метода реагирования</w:t>
            </w: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 xml:space="preserve">: модель трех вопросов. Например, выбрали </w:t>
            </w:r>
            <w:r w:rsidRPr="00806864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тему </w:t>
            </w:r>
            <w:r w:rsidRPr="0087638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«Зимующие птицы»</w:t>
            </w:r>
            <w:r w:rsidRPr="00876383">
              <w:rPr>
                <w:rFonts w:ascii="Times New Roman" w:hAnsi="Times New Roman" w:cs="Times New Roman"/>
                <w:sz w:val="24"/>
                <w:szCs w:val="24"/>
              </w:rPr>
              <w:t>.  Провели неформальный опрос детей и выяснили, что дети знают о зимующих птицах (не улетают в теплые края, что им нечего кушать, что их надо подкармливать). Затем выяснили, что дети хотят узнать о зимующих птицах? (</w:t>
            </w:r>
            <w:r w:rsidRPr="00876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 они остаются зимовать с нами, какие есть зимующие птицы, чем мы можем помочь зимующим птицам). </w:t>
            </w:r>
            <w:r w:rsidRPr="008763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Далее дети предположили, что узнать ответы на свои вопросы они могут несколькими </w:t>
            </w:r>
            <w:r w:rsidRPr="0087638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путями</w:t>
            </w:r>
            <w:r w:rsidRPr="008763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прочитать в книжках, посмотреть передачу, спросить у</w:t>
            </w:r>
            <w:r w:rsidR="0067062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8763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взрослых. </w:t>
            </w:r>
            <w:r w:rsidR="0067062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Pr="008763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</w:t>
            </w:r>
            <w:r w:rsidR="0054727A" w:rsidRPr="005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сложности. Чтобы у детей всегда был выбор, так как </w:t>
            </w:r>
            <w:r w:rsidR="0054727A" w:rsidRPr="001D24F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4727A" w:rsidRPr="0054727A">
              <w:rPr>
                <w:rFonts w:ascii="Times New Roman" w:hAnsi="Times New Roman" w:cs="Times New Roman"/>
                <w:sz w:val="24"/>
                <w:szCs w:val="24"/>
              </w:rPr>
              <w:t xml:space="preserve"> выбора нет индивидуализации</w:t>
            </w:r>
            <w:r w:rsidR="00547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ECA" w:rsidRPr="004F6A88" w:rsidRDefault="0054727A" w:rsidP="0054727A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b/>
                <w:color w:val="111111"/>
              </w:rPr>
            </w:pPr>
            <w:r>
              <w:rPr>
                <w:rFonts w:eastAsiaTheme="minorHAnsi"/>
              </w:rPr>
              <w:t>О</w:t>
            </w:r>
            <w:r w:rsidR="007C5ECA" w:rsidRPr="004F6A88">
              <w:rPr>
                <w:color w:val="111111"/>
              </w:rPr>
              <w:t>дним из наиболее эффективных способов </w:t>
            </w:r>
            <w:r w:rsidR="007C5ECA" w:rsidRPr="004F6A88">
              <w:rPr>
                <w:rStyle w:val="a8"/>
                <w:color w:val="111111"/>
                <w:bdr w:val="none" w:sz="0" w:space="0" w:color="auto" w:frame="1"/>
              </w:rPr>
              <w:t>индивидуализации обучения является метод </w:t>
            </w:r>
            <w:r w:rsidR="007C5ECA" w:rsidRPr="004F6A88">
              <w:rPr>
                <w:b/>
                <w:i/>
                <w:iCs/>
                <w:color w:val="111111"/>
                <w:bdr w:val="none" w:sz="0" w:space="0" w:color="auto" w:frame="1"/>
              </w:rPr>
              <w:t>«строительных лесов»</w:t>
            </w:r>
            <w:r w:rsidR="007C5ECA" w:rsidRPr="004F6A88">
              <w:rPr>
                <w:b/>
                <w:color w:val="111111"/>
              </w:rPr>
              <w:t>.</w:t>
            </w:r>
          </w:p>
          <w:p w:rsidR="007C5ECA" w:rsidRPr="004F6A88" w:rsidRDefault="007C5ECA" w:rsidP="007C5ECA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</w:rPr>
            </w:pPr>
            <w:r w:rsidRPr="004F6A88">
              <w:rPr>
                <w:color w:val="111111"/>
              </w:rPr>
              <w:t>В основе этого </w:t>
            </w:r>
            <w:r w:rsidRPr="004F6A88">
              <w:rPr>
                <w:rStyle w:val="a8"/>
                <w:color w:val="111111"/>
                <w:bdr w:val="none" w:sz="0" w:space="0" w:color="auto" w:frame="1"/>
              </w:rPr>
              <w:t>метода идеи Л</w:t>
            </w:r>
            <w:r w:rsidRPr="004F6A88">
              <w:rPr>
                <w:color w:val="111111"/>
              </w:rPr>
              <w:t xml:space="preserve">. С. </w:t>
            </w:r>
            <w:proofErr w:type="spellStart"/>
            <w:r w:rsidRPr="004F6A88">
              <w:rPr>
                <w:color w:val="111111"/>
              </w:rPr>
              <w:t>Выготского</w:t>
            </w:r>
            <w:proofErr w:type="spellEnd"/>
            <w:r w:rsidRPr="004F6A88">
              <w:rPr>
                <w:color w:val="111111"/>
              </w:rPr>
              <w:t xml:space="preserve"> о зоне ближайшего развития - границе между тем, что ребенок может сделать самостоятельно, и тем, что он может осуществить только с посторонней помощью. Для того чтобы использовать этот </w:t>
            </w:r>
            <w:r w:rsidRPr="004F6A88">
              <w:rPr>
                <w:rStyle w:val="a8"/>
                <w:color w:val="111111"/>
                <w:bdr w:val="none" w:sz="0" w:space="0" w:color="auto" w:frame="1"/>
              </w:rPr>
              <w:t>метод</w:t>
            </w:r>
            <w:r>
              <w:rPr>
                <w:rStyle w:val="a8"/>
                <w:color w:val="111111"/>
                <w:bdr w:val="none" w:sz="0" w:space="0" w:color="auto" w:frame="1"/>
              </w:rPr>
              <w:t xml:space="preserve"> </w:t>
            </w:r>
            <w:r w:rsidRPr="004F6A88">
              <w:rPr>
                <w:color w:val="111111"/>
              </w:rPr>
              <w:t>и помочь ребенку перейти на новый уровень сложности, взрослый должен не задавать этот уровень, а увидеть его приближение посредством наблюдения и помочь ребенку самому сделать следующий самостоятельный шаг.</w:t>
            </w:r>
          </w:p>
          <w:p w:rsidR="007C5ECA" w:rsidRPr="004F6A88" w:rsidRDefault="007C5ECA" w:rsidP="007C5ECA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</w:rPr>
            </w:pPr>
            <w:proofErr w:type="spellStart"/>
            <w:r w:rsidRPr="004F6A88">
              <w:rPr>
                <w:color w:val="111111"/>
              </w:rPr>
              <w:t>Н-р</w:t>
            </w:r>
            <w:proofErr w:type="spellEnd"/>
            <w:r w:rsidRPr="004F6A88">
              <w:rPr>
                <w:color w:val="111111"/>
              </w:rPr>
              <w:t>, наблюдаем за ребенком, который выкладывает кубики на столе горизонтально, и параллельно можем выложить другую конструкцию или предложить ребенку подложить пару кубиков. А дальше уже выбор за ребенком – попробовать так же или проигнорировать. Так постепенно помогаем ребенку перейти на более высокий функциональный уровень. Сущность этого </w:t>
            </w:r>
            <w:r w:rsidRPr="004F6A88">
              <w:rPr>
                <w:rStyle w:val="a8"/>
                <w:color w:val="111111"/>
                <w:bdr w:val="none" w:sz="0" w:space="0" w:color="auto" w:frame="1"/>
              </w:rPr>
              <w:t>метода в том</w:t>
            </w:r>
            <w:r w:rsidRPr="004F6A88">
              <w:rPr>
                <w:color w:val="111111"/>
              </w:rPr>
              <w:t>, чтобы создавая условия, помочь ребенку самому сделать следующий самостоятельный шаг.</w:t>
            </w:r>
          </w:p>
          <w:p w:rsidR="007C5ECA" w:rsidRDefault="007C5ECA" w:rsidP="007C5ECA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Иррадиирующее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6B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(распространение, увеличение)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 обучение как </w:t>
            </w:r>
            <w:r w:rsidRPr="00C576B3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метод индивидуализации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 xml:space="preserve"> обучения основано на признании различных интересов, мотивов и на динамике продвижения. </w:t>
            </w:r>
          </w:p>
          <w:p w:rsidR="007C5ECA" w:rsidRPr="004F6A88" w:rsidRDefault="007C5ECA" w:rsidP="007C5EC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Предлагая детям интересное дело, можно достичь больших успехов в обучении. </w:t>
            </w:r>
            <w:proofErr w:type="gramStart"/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Эта тактика состоит из трех основных </w:t>
            </w:r>
            <w:r w:rsidRPr="00C576B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действий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: (1- </w:t>
            </w:r>
            <w:r w:rsidRPr="00C576B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действие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: презентация чего-то </w:t>
            </w:r>
            <w:r w:rsidRPr="00C576B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нового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576B3">
              <w:rPr>
                <w:rFonts w:ascii="Times New Roman" w:hAnsi="Times New Roman" w:cs="Times New Roman"/>
                <w:sz w:val="24"/>
                <w:szCs w:val="24"/>
              </w:rPr>
              <w:t xml:space="preserve"> «У нас появилась новая интересная игра. Кто хочет научиться в нее играть, может прийти в </w:t>
            </w:r>
            <w:r w:rsidRPr="00C576B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«центр науки»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. 2 - </w:t>
            </w:r>
            <w:r w:rsidRPr="00C576B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действие</w:t>
            </w:r>
            <w:r w:rsidR="0054727A">
              <w:rPr>
                <w:rFonts w:ascii="Times New Roman" w:hAnsi="Times New Roman" w:cs="Times New Roman"/>
                <w:sz w:val="24"/>
                <w:szCs w:val="24"/>
              </w:rPr>
              <w:t>: «Даша, Сережа</w:t>
            </w:r>
            <w:r w:rsidRPr="00C576B3">
              <w:rPr>
                <w:rFonts w:ascii="Times New Roman" w:hAnsi="Times New Roman" w:cs="Times New Roman"/>
                <w:sz w:val="24"/>
                <w:szCs w:val="24"/>
              </w:rPr>
              <w:t>, вы сегодня узнали, увидели, сделали что-то новое. Давайте расскажем об этом всем ребятам». 3 -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6A8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действие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«Если вы хотите что-то узнать, </w:t>
            </w:r>
            <w:r w:rsidRPr="004F6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обратитесь к Даше и </w:t>
            </w:r>
            <w:r w:rsidR="0054727A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Сереже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».)</w:t>
            </w:r>
            <w:proofErr w:type="gramEnd"/>
          </w:p>
          <w:p w:rsidR="00F221AC" w:rsidRPr="00F221AC" w:rsidRDefault="00F221AC" w:rsidP="00F221A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23CA9" w:rsidRPr="003905AE" w:rsidRDefault="00145873" w:rsidP="00923CA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в</w:t>
            </w:r>
            <w:r w:rsidR="002C0F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оспитатели создают условия, чтобы дети </w:t>
            </w:r>
            <w:r w:rsidR="00923CA9" w:rsidRPr="003905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получили ответы на интересующие их вопросы, предоставляют выбранные детьми средства получения знаний. Это и есть </w:t>
            </w:r>
            <w:r w:rsidR="00923CA9" w:rsidRPr="003905AE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метод реагирования</w:t>
            </w:r>
            <w:r w:rsidR="00923CA9" w:rsidRPr="003905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34AB6" w:rsidRPr="00A64E4B" w:rsidRDefault="00834AB6" w:rsidP="00923CA9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color w:val="111111"/>
              </w:rPr>
            </w:pPr>
            <w:r w:rsidRPr="00A64E4B">
              <w:rPr>
                <w:color w:val="111111"/>
              </w:rPr>
              <w:t>Следующим </w:t>
            </w:r>
            <w:r w:rsidRPr="00A64E4B">
              <w:rPr>
                <w:rStyle w:val="a8"/>
                <w:color w:val="111111"/>
                <w:bdr w:val="none" w:sz="0" w:space="0" w:color="auto" w:frame="1"/>
              </w:rPr>
              <w:t>методом планирования индивидуализации</w:t>
            </w:r>
            <w:r w:rsidRPr="00A64E4B">
              <w:rPr>
                <w:color w:val="111111"/>
              </w:rPr>
              <w:t> обучения является обеспечение взрослыми гибкости в ходе осуществления деятельности.</w:t>
            </w:r>
          </w:p>
          <w:p w:rsidR="00834AB6" w:rsidRPr="004F6A88" w:rsidRDefault="00834AB6" w:rsidP="00834AB6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</w:rPr>
            </w:pPr>
            <w:r w:rsidRPr="00A64E4B">
              <w:rPr>
                <w:color w:val="111111"/>
              </w:rPr>
              <w:t>Например, во время лепки дети планировали вылепить животных. Работа должна быть построена таким </w:t>
            </w:r>
            <w:r w:rsidRPr="00A64E4B">
              <w:rPr>
                <w:rStyle w:val="a8"/>
                <w:color w:val="111111"/>
                <w:bdr w:val="none" w:sz="0" w:space="0" w:color="auto" w:frame="1"/>
              </w:rPr>
              <w:t>образом</w:t>
            </w:r>
            <w:r w:rsidRPr="00A64E4B">
              <w:rPr>
                <w:color w:val="111111"/>
              </w:rPr>
              <w:t>, чтобы дети получили возможность </w:t>
            </w:r>
            <w:r w:rsidRPr="00A64E4B">
              <w:rPr>
                <w:color w:val="111111"/>
                <w:u w:val="single"/>
                <w:bdr w:val="none" w:sz="0" w:space="0" w:color="auto" w:frame="1"/>
              </w:rPr>
              <w:t>выбора</w:t>
            </w:r>
            <w:r w:rsidRPr="00A64E4B">
              <w:rPr>
                <w:color w:val="111111"/>
              </w:rPr>
              <w:t>: какое животное будет лепить каждый из них; из какого материала </w:t>
            </w:r>
            <w:r w:rsidRPr="00A64E4B">
              <w:rPr>
                <w:i/>
                <w:iCs/>
                <w:color w:val="111111"/>
                <w:bdr w:val="none" w:sz="0" w:space="0" w:color="auto" w:frame="1"/>
              </w:rPr>
              <w:t>(пластилин разных цветов, цветное тесто, глина, и пр.)</w:t>
            </w:r>
            <w:r w:rsidRPr="00A64E4B">
              <w:rPr>
                <w:color w:val="111111"/>
              </w:rPr>
              <w:t xml:space="preserve">. Задача педагога не говорить детям, что и как </w:t>
            </w:r>
            <w:r w:rsidRPr="003905AE">
              <w:rPr>
                <w:color w:val="111111"/>
              </w:rPr>
              <w:t>они должны делать, а помочь им вылепить то животное, которое они хотят.</w:t>
            </w:r>
            <w:r>
              <w:rPr>
                <w:rFonts w:ascii="Arial" w:hAnsi="Arial" w:cs="Arial"/>
                <w:color w:val="111111"/>
                <w:sz w:val="29"/>
                <w:szCs w:val="29"/>
              </w:rPr>
              <w:t xml:space="preserve"> </w:t>
            </w:r>
            <w:r w:rsidRPr="004F6A88">
              <w:rPr>
                <w:color w:val="111111"/>
              </w:rPr>
              <w:t>Одним он может помочь словами, других приободрить, третьим окажет физическую помощь, если они в ней нуждаются. Более способные дети могут сделать несколько различных животных, причем такой сложности, как они желают. Более медлительные дети могут проявить большую зависимость от помощи взрослого. И те и другие так же получают широкое поле для обучения через наблюдение за работой сверстников.</w:t>
            </w:r>
            <w:r>
              <w:rPr>
                <w:color w:val="111111"/>
              </w:rPr>
              <w:t xml:space="preserve"> </w:t>
            </w:r>
            <w:r w:rsidRPr="004F6A88">
              <w:rPr>
                <w:color w:val="111111"/>
              </w:rPr>
              <w:t>Этот подход обеспечивает структуру отношений, при помощи которой дети могут сохранять самостоятельность, а педагог при необходимости мо</w:t>
            </w:r>
            <w:r w:rsidRPr="00806864">
              <w:rPr>
                <w:sz w:val="28"/>
              </w:rPr>
              <w:t>жет</w:t>
            </w:r>
            <w:r w:rsidR="00806864">
              <w:rPr>
                <w:color w:val="111111"/>
              </w:rPr>
              <w:t xml:space="preserve"> </w:t>
            </w:r>
            <w:r w:rsidRPr="004F6A88">
              <w:rPr>
                <w:color w:val="111111"/>
              </w:rPr>
              <w:t>реагировать на их</w:t>
            </w:r>
            <w:r w:rsidR="00806864">
              <w:rPr>
                <w:color w:val="111111"/>
              </w:rPr>
              <w:t xml:space="preserve"> </w:t>
            </w:r>
            <w:r w:rsidRPr="004F6A88">
              <w:rPr>
                <w:color w:val="111111"/>
              </w:rPr>
              <w:t> </w:t>
            </w:r>
            <w:r w:rsidRPr="004F6A88">
              <w:rPr>
                <w:rStyle w:val="a8"/>
                <w:color w:val="111111"/>
                <w:bdr w:val="none" w:sz="0" w:space="0" w:color="auto" w:frame="1"/>
              </w:rPr>
              <w:t>индивидуальные</w:t>
            </w:r>
            <w:r w:rsidRPr="004F6A88">
              <w:rPr>
                <w:color w:val="111111"/>
              </w:rPr>
              <w:t> желания и потребности.</w:t>
            </w:r>
          </w:p>
          <w:p w:rsidR="00834AB6" w:rsidRPr="00D722D3" w:rsidRDefault="00834AB6" w:rsidP="00CE62BA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D3">
              <w:rPr>
                <w:rFonts w:ascii="Times New Roman" w:hAnsi="Times New Roman" w:cs="Times New Roman"/>
                <w:sz w:val="24"/>
                <w:szCs w:val="24"/>
              </w:rPr>
              <w:t>Обеспечивает </w:t>
            </w:r>
            <w:r w:rsidRPr="00D722D3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индивидуализацию и </w:t>
            </w:r>
            <w:r w:rsidRPr="00D722D3">
              <w:rPr>
                <w:rStyle w:val="a8"/>
                <w:rFonts w:ascii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</w:rPr>
              <w:t>метод</w:t>
            </w:r>
            <w:r w:rsidRPr="00D722D3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722D3">
              <w:rPr>
                <w:rFonts w:ascii="Times New Roman" w:hAnsi="Times New Roman" w:cs="Times New Roman"/>
                <w:sz w:val="24"/>
                <w:szCs w:val="24"/>
              </w:rPr>
              <w:t>тщательного отбора материалов.</w:t>
            </w:r>
          </w:p>
          <w:p w:rsidR="00834AB6" w:rsidRPr="00923CA9" w:rsidRDefault="00834AB6" w:rsidP="00923CA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CA9">
              <w:rPr>
                <w:rFonts w:ascii="Times New Roman" w:hAnsi="Times New Roman" w:cs="Times New Roman"/>
                <w:sz w:val="24"/>
                <w:szCs w:val="24"/>
              </w:rPr>
              <w:t>То есть игрушки и пособия, которые мы отбираем для создания развивающей среды, должны</w:t>
            </w:r>
            <w:r w:rsidR="0039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CA9">
              <w:rPr>
                <w:rFonts w:ascii="Times New Roman" w:hAnsi="Times New Roman" w:cs="Times New Roman"/>
                <w:sz w:val="24"/>
                <w:szCs w:val="24"/>
              </w:rPr>
              <w:t xml:space="preserve"> быть гибкими</w:t>
            </w:r>
            <w:r w:rsidR="003908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3C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08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23CA9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54727A">
              <w:rPr>
                <w:rFonts w:ascii="Times New Roman" w:hAnsi="Times New Roman" w:cs="Times New Roman"/>
                <w:sz w:val="24"/>
                <w:szCs w:val="24"/>
              </w:rPr>
              <w:t>уровнев</w:t>
            </w:r>
            <w:r w:rsidR="0039087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="003908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908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9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ECA" w:rsidRDefault="00004312" w:rsidP="007C5ECA">
            <w:pPr>
              <w:pStyle w:val="a3"/>
              <w:shd w:val="clear" w:color="auto" w:fill="FFFFFF"/>
              <w:spacing w:after="0"/>
              <w:jc w:val="both"/>
              <w:rPr>
                <w:b/>
                <w:color w:val="111111"/>
              </w:rPr>
            </w:pPr>
            <w:r w:rsidRPr="007C5ECA">
              <w:lastRenderedPageBreak/>
              <w:t>Получая новые знания или новый опыт от взрослого, от других детей или в самостоятельной деятельности, ребенок, как правило, стремиться поделиться с детьми, с которыми он дружит</w:t>
            </w:r>
            <w:r>
              <w:t>.</w:t>
            </w:r>
            <w:r>
              <w:rPr>
                <w:b/>
                <w:color w:val="111111"/>
              </w:rPr>
              <w:t xml:space="preserve"> Т</w:t>
            </w:r>
            <w:r w:rsidR="007C5ECA" w:rsidRPr="007C5ECA">
              <w:t>ак знания и опыт распространяются и увеличиваются</w:t>
            </w:r>
            <w:r w:rsidR="007C5ECA">
              <w:t>.</w:t>
            </w:r>
          </w:p>
          <w:p w:rsidR="00004312" w:rsidRDefault="00004312" w:rsidP="00004312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Индивидуализация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 может происходить одновременно на неск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ольких уровнях. В самом</w:t>
            </w:r>
            <w:r w:rsidR="0005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широком 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смысле </w:t>
            </w:r>
            <w:r w:rsidRPr="004F6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индивидуализация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 распространяется на всю группу детей.</w:t>
            </w:r>
          </w:p>
          <w:p w:rsidR="00004312" w:rsidRDefault="00004312" w:rsidP="0000431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6A8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Пример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: группы одновозрастные, работают по одной программе, но каждая группа- сообщество уникальное со своими особенностями, интересами, любимыми занятиями. И очевидно, что в этих группах и развивающая среда, и содержание игр, и поведенческие проявления детей б</w:t>
            </w:r>
            <w:r w:rsidRPr="001D24FB">
              <w:rPr>
                <w:rFonts w:ascii="Times New Roman" w:hAnsi="Times New Roman" w:cs="Times New Roman"/>
                <w:sz w:val="24"/>
                <w:szCs w:val="24"/>
              </w:rPr>
              <w:t>удут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Также </w:t>
            </w:r>
            <w:r w:rsidRPr="004F6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индивидуализация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 может происходить на уровне подгруппы внутри группы детей одного возраста. Одни дети проявляют больше интерес к самостоятельному конструированию, другие увлечены рисованием, третьи любят вырезать.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Наконец,</w:t>
            </w:r>
            <w:r w:rsidR="001D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6A88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индивидуализация образования</w:t>
            </w:r>
            <w:r w:rsidRPr="004F6A88">
              <w:rPr>
                <w:rFonts w:ascii="Times New Roman" w:hAnsi="Times New Roman" w:cs="Times New Roman"/>
                <w:sz w:val="24"/>
                <w:szCs w:val="24"/>
              </w:rPr>
              <w:t> реализуется на персональном уровне. Так как каждый ребенок – уникальная личность.</w:t>
            </w:r>
          </w:p>
          <w:p w:rsidR="00004312" w:rsidRDefault="00004312" w:rsidP="0000431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3" w:rsidRDefault="00D722D3" w:rsidP="00B722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3" w:rsidRDefault="00D722D3" w:rsidP="00B722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3" w:rsidRPr="00DC5B73" w:rsidRDefault="00805757" w:rsidP="00B722CE">
            <w:pPr>
              <w:pStyle w:val="a9"/>
              <w:rPr>
                <w:rFonts w:ascii="Arial" w:hAnsi="Arial" w:cs="Arial"/>
                <w:color w:val="000000"/>
              </w:rPr>
            </w:pPr>
            <w:r w:rsidRPr="00805757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14546</wp:posOffset>
                  </wp:positionH>
                  <wp:positionV relativeFrom="paragraph">
                    <wp:posOffset>-5479</wp:posOffset>
                  </wp:positionV>
                  <wp:extent cx="3117555" cy="2519381"/>
                  <wp:effectExtent l="19050" t="0" r="6645" b="0"/>
                  <wp:wrapNone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074" cy="252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E436E" w:rsidRDefault="004E436E" w:rsidP="004E436E">
      <w:pPr>
        <w:pStyle w:val="a3"/>
        <w:spacing w:after="0" w:line="33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4E436E" w:rsidRPr="00050DDE" w:rsidRDefault="00C21B92" w:rsidP="00CE62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50DDE">
        <w:rPr>
          <w:rFonts w:ascii="Times New Roman" w:hAnsi="Times New Roman" w:cs="Times New Roman"/>
          <w:sz w:val="24"/>
          <w:szCs w:val="24"/>
        </w:rPr>
        <w:t xml:space="preserve"> </w:t>
      </w:r>
      <w:r w:rsidR="004E436E" w:rsidRPr="00050DDE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>
            <wp:extent cx="5940425" cy="5415257"/>
            <wp:effectExtent l="19050" t="0" r="3175" b="0"/>
            <wp:docPr id="3" name="Рисунок 3" descr="http://alp-gourmets.com/data/55a0406d54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p-gourmets.com/data/55a0406d549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DDE">
        <w:rPr>
          <w:rFonts w:ascii="Times New Roman" w:hAnsi="Times New Roman" w:cs="Times New Roman"/>
          <w:sz w:val="24"/>
          <w:szCs w:val="24"/>
        </w:rPr>
        <w:t>В</w:t>
      </w:r>
      <w:r w:rsidR="004E436E" w:rsidRPr="00050DDE">
        <w:rPr>
          <w:rFonts w:ascii="Times New Roman" w:hAnsi="Times New Roman" w:cs="Times New Roman"/>
          <w:sz w:val="24"/>
          <w:szCs w:val="24"/>
        </w:rPr>
        <w:t>ыпуск подготовила воспитатель  Черныш Л.В.</w:t>
      </w:r>
    </w:p>
    <w:p w:rsidR="00004312" w:rsidRDefault="00004312" w:rsidP="00CE62BA">
      <w:pPr>
        <w:pStyle w:val="a9"/>
        <w:jc w:val="both"/>
        <w:rPr>
          <w:rFonts w:ascii="Times New Roman" w:hAnsi="Times New Roman" w:cs="Times New Roman"/>
        </w:rPr>
      </w:pPr>
    </w:p>
    <w:p w:rsidR="00004312" w:rsidRPr="00694C85" w:rsidRDefault="00004312" w:rsidP="00CE62BA">
      <w:pPr>
        <w:pStyle w:val="a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E436E" w:rsidRPr="00050DDE" w:rsidTr="006C4BED">
        <w:trPr>
          <w:jc w:val="center"/>
        </w:trPr>
        <w:tc>
          <w:tcPr>
            <w:tcW w:w="9571" w:type="dxa"/>
          </w:tcPr>
          <w:p w:rsidR="00EC4273" w:rsidRPr="00050DDE" w:rsidRDefault="00EC4273" w:rsidP="00EC42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73" w:rsidRPr="00050DDE" w:rsidRDefault="004E436E" w:rsidP="00EC42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«Центр развития ребенка </w:t>
            </w:r>
            <w:proofErr w:type="gramStart"/>
            <w:r w:rsidRPr="00050DD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050DDE">
              <w:rPr>
                <w:rFonts w:ascii="Times New Roman" w:hAnsi="Times New Roman" w:cs="Times New Roman"/>
                <w:sz w:val="20"/>
                <w:szCs w:val="20"/>
              </w:rPr>
              <w:t>етский сад» г. Усинска</w:t>
            </w:r>
          </w:p>
          <w:p w:rsidR="004E436E" w:rsidRPr="00050DDE" w:rsidRDefault="004E436E" w:rsidP="00EC42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DE">
              <w:rPr>
                <w:rFonts w:ascii="Times New Roman" w:hAnsi="Times New Roman" w:cs="Times New Roman"/>
                <w:sz w:val="20"/>
                <w:szCs w:val="20"/>
              </w:rPr>
              <w:t>Адрес:169711 г. Усинск ул. Строителей д.11б, тел.43-0-88</w:t>
            </w:r>
          </w:p>
        </w:tc>
      </w:tr>
    </w:tbl>
    <w:p w:rsidR="004E436E" w:rsidRPr="00050DDE" w:rsidRDefault="004E436E" w:rsidP="00EC427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636A35" w:rsidRPr="00050DDE" w:rsidRDefault="00636A35" w:rsidP="00F221AC">
      <w:pPr>
        <w:jc w:val="both"/>
        <w:rPr>
          <w:sz w:val="20"/>
          <w:szCs w:val="20"/>
        </w:rPr>
      </w:pPr>
    </w:p>
    <w:sectPr w:rsidR="00636A35" w:rsidRPr="00050DDE" w:rsidSect="00E73F6F">
      <w:type w:val="continuous"/>
      <w:pgSz w:w="11906" w:h="16838"/>
      <w:pgMar w:top="720" w:right="720" w:bottom="142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5D0"/>
    <w:multiLevelType w:val="hybridMultilevel"/>
    <w:tmpl w:val="E5884F2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66220A8"/>
    <w:multiLevelType w:val="hybridMultilevel"/>
    <w:tmpl w:val="57BADC8A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3D26"/>
    <w:multiLevelType w:val="hybridMultilevel"/>
    <w:tmpl w:val="258EFEBA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80AE3"/>
    <w:multiLevelType w:val="hybridMultilevel"/>
    <w:tmpl w:val="EBE4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4D5B"/>
    <w:multiLevelType w:val="hybridMultilevel"/>
    <w:tmpl w:val="E29059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F720B9"/>
    <w:multiLevelType w:val="hybridMultilevel"/>
    <w:tmpl w:val="FEE8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2D65"/>
    <w:multiLevelType w:val="hybridMultilevel"/>
    <w:tmpl w:val="B9E650F6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C2260"/>
    <w:multiLevelType w:val="hybridMultilevel"/>
    <w:tmpl w:val="F8CE9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41065"/>
    <w:multiLevelType w:val="hybridMultilevel"/>
    <w:tmpl w:val="679C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E2F22"/>
    <w:multiLevelType w:val="hybridMultilevel"/>
    <w:tmpl w:val="AE2E8EB2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266B0"/>
    <w:multiLevelType w:val="hybridMultilevel"/>
    <w:tmpl w:val="8096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F5E2B"/>
    <w:multiLevelType w:val="hybridMultilevel"/>
    <w:tmpl w:val="A680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C6D5C"/>
    <w:multiLevelType w:val="hybridMultilevel"/>
    <w:tmpl w:val="3D78928E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A5C6B"/>
    <w:multiLevelType w:val="hybridMultilevel"/>
    <w:tmpl w:val="A5C4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5DEE"/>
    <w:multiLevelType w:val="hybridMultilevel"/>
    <w:tmpl w:val="722C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31C86"/>
    <w:multiLevelType w:val="hybridMultilevel"/>
    <w:tmpl w:val="8E70FD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EAD2C37"/>
    <w:multiLevelType w:val="hybridMultilevel"/>
    <w:tmpl w:val="D134718E"/>
    <w:lvl w:ilvl="0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7">
    <w:nsid w:val="7E044477"/>
    <w:multiLevelType w:val="hybridMultilevel"/>
    <w:tmpl w:val="8EE8D632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7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436E"/>
    <w:rsid w:val="00004312"/>
    <w:rsid w:val="00050DDE"/>
    <w:rsid w:val="000937EE"/>
    <w:rsid w:val="000B1C40"/>
    <w:rsid w:val="00145873"/>
    <w:rsid w:val="001D24FB"/>
    <w:rsid w:val="00212FF8"/>
    <w:rsid w:val="00256BA1"/>
    <w:rsid w:val="002C0F5B"/>
    <w:rsid w:val="0039087D"/>
    <w:rsid w:val="00393CF3"/>
    <w:rsid w:val="003C0DA7"/>
    <w:rsid w:val="003E4DE2"/>
    <w:rsid w:val="00432917"/>
    <w:rsid w:val="00461D57"/>
    <w:rsid w:val="00485986"/>
    <w:rsid w:val="004E436E"/>
    <w:rsid w:val="004F24F5"/>
    <w:rsid w:val="004F3D40"/>
    <w:rsid w:val="005216F3"/>
    <w:rsid w:val="0054727A"/>
    <w:rsid w:val="00636A35"/>
    <w:rsid w:val="00656DDE"/>
    <w:rsid w:val="0067062E"/>
    <w:rsid w:val="00676A0F"/>
    <w:rsid w:val="00694C85"/>
    <w:rsid w:val="007C5ECA"/>
    <w:rsid w:val="00805757"/>
    <w:rsid w:val="00806864"/>
    <w:rsid w:val="00813166"/>
    <w:rsid w:val="0082109B"/>
    <w:rsid w:val="00834AB6"/>
    <w:rsid w:val="00876383"/>
    <w:rsid w:val="008A1392"/>
    <w:rsid w:val="00923CA9"/>
    <w:rsid w:val="00942A0A"/>
    <w:rsid w:val="00946717"/>
    <w:rsid w:val="00976824"/>
    <w:rsid w:val="00A040A2"/>
    <w:rsid w:val="00A30CF2"/>
    <w:rsid w:val="00A3199B"/>
    <w:rsid w:val="00B364F4"/>
    <w:rsid w:val="00B722CE"/>
    <w:rsid w:val="00BC178B"/>
    <w:rsid w:val="00C21B92"/>
    <w:rsid w:val="00C445E1"/>
    <w:rsid w:val="00C56543"/>
    <w:rsid w:val="00C83949"/>
    <w:rsid w:val="00C91C06"/>
    <w:rsid w:val="00CE62BA"/>
    <w:rsid w:val="00D43BEE"/>
    <w:rsid w:val="00D55C39"/>
    <w:rsid w:val="00D722D3"/>
    <w:rsid w:val="00EC4273"/>
    <w:rsid w:val="00ED538F"/>
    <w:rsid w:val="00F221AC"/>
    <w:rsid w:val="00F716A7"/>
    <w:rsid w:val="00FD4A5D"/>
    <w:rsid w:val="00F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36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43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436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36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E436E"/>
    <w:rPr>
      <w:b/>
      <w:bCs/>
    </w:rPr>
  </w:style>
  <w:style w:type="paragraph" w:styleId="a9">
    <w:name w:val="No Spacing"/>
    <w:uiPriority w:val="1"/>
    <w:qFormat/>
    <w:rsid w:val="004E4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2018-10-20T14:13:00Z</dcterms:created>
  <dcterms:modified xsi:type="dcterms:W3CDTF">2018-10-23T05:50:00Z</dcterms:modified>
</cp:coreProperties>
</file>