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25" w:rsidRPr="00C44076" w:rsidRDefault="002E2C25" w:rsidP="00C4407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bookmarkStart w:id="0" w:name="_GoBack"/>
      <w:bookmarkEnd w:id="0"/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1.</w:t>
      </w:r>
    </w:p>
    <w:p w:rsidR="009B3CC1" w:rsidRDefault="009B3CC1" w:rsidP="00C4407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</w:t>
      </w:r>
      <w:r w:rsidR="007E6028"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рганизаци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я</w:t>
      </w:r>
      <w:r w:rsidR="007E6028"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инклюзивно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го подхода в</w:t>
      </w: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7E6028"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группе 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комбинированной направленности</w:t>
      </w:r>
    </w:p>
    <w:p w:rsidR="007E6028" w:rsidRPr="009B3CC1" w:rsidRDefault="007E6028" w:rsidP="00C44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6"/>
          <w:shd w:val="clear" w:color="auto" w:fill="FFFFFF"/>
        </w:rPr>
      </w:pPr>
      <w:r w:rsidRPr="009B3CC1">
        <w:rPr>
          <w:rFonts w:ascii="Times New Roman" w:hAnsi="Times New Roman" w:cs="Times New Roman"/>
          <w:b/>
          <w:sz w:val="32"/>
          <w:szCs w:val="36"/>
          <w:shd w:val="clear" w:color="auto" w:fill="FFFFFF"/>
        </w:rPr>
        <w:t>(</w:t>
      </w:r>
      <w:r w:rsidR="009B3CC1" w:rsidRPr="009B3CC1">
        <w:rPr>
          <w:rFonts w:ascii="Times New Roman" w:hAnsi="Times New Roman" w:cs="Times New Roman"/>
          <w:b/>
          <w:sz w:val="32"/>
          <w:szCs w:val="36"/>
          <w:shd w:val="clear" w:color="auto" w:fill="FFFFFF"/>
        </w:rPr>
        <w:t xml:space="preserve">из опыта работы </w:t>
      </w:r>
      <w:proofErr w:type="spellStart"/>
      <w:r w:rsidR="009B3CC1" w:rsidRPr="009B3CC1">
        <w:rPr>
          <w:rFonts w:ascii="Times New Roman" w:hAnsi="Times New Roman" w:cs="Times New Roman"/>
          <w:b/>
          <w:sz w:val="32"/>
          <w:szCs w:val="36"/>
          <w:shd w:val="clear" w:color="auto" w:fill="FFFFFF"/>
        </w:rPr>
        <w:t>Скобелиной</w:t>
      </w:r>
      <w:proofErr w:type="spellEnd"/>
      <w:r w:rsidR="009B3CC1" w:rsidRPr="009B3CC1">
        <w:rPr>
          <w:rFonts w:ascii="Times New Roman" w:hAnsi="Times New Roman" w:cs="Times New Roman"/>
          <w:b/>
          <w:sz w:val="32"/>
          <w:szCs w:val="36"/>
          <w:shd w:val="clear" w:color="auto" w:fill="FFFFFF"/>
        </w:rPr>
        <w:t xml:space="preserve"> Т.С., воспитателя высшей квалификационной категории МБДОУ «ЦРРДС» г</w:t>
      </w:r>
      <w:proofErr w:type="gramStart"/>
      <w:r w:rsidR="009B3CC1" w:rsidRPr="009B3CC1">
        <w:rPr>
          <w:rFonts w:ascii="Times New Roman" w:hAnsi="Times New Roman" w:cs="Times New Roman"/>
          <w:b/>
          <w:sz w:val="32"/>
          <w:szCs w:val="36"/>
          <w:shd w:val="clear" w:color="auto" w:fill="FFFFFF"/>
        </w:rPr>
        <w:t>.У</w:t>
      </w:r>
      <w:proofErr w:type="gramEnd"/>
      <w:r w:rsidR="009B3CC1" w:rsidRPr="009B3CC1">
        <w:rPr>
          <w:rFonts w:ascii="Times New Roman" w:hAnsi="Times New Roman" w:cs="Times New Roman"/>
          <w:b/>
          <w:sz w:val="32"/>
          <w:szCs w:val="36"/>
          <w:shd w:val="clear" w:color="auto" w:fill="FFFFFF"/>
        </w:rPr>
        <w:t>синска</w:t>
      </w:r>
      <w:r w:rsidRPr="009B3CC1">
        <w:rPr>
          <w:rFonts w:ascii="Times New Roman" w:hAnsi="Times New Roman" w:cs="Times New Roman"/>
          <w:b/>
          <w:sz w:val="32"/>
          <w:szCs w:val="36"/>
          <w:shd w:val="clear" w:color="auto" w:fill="FFFFFF"/>
        </w:rPr>
        <w:t>).</w:t>
      </w:r>
    </w:p>
    <w:p w:rsidR="00DB3B3C" w:rsidRPr="00C44076" w:rsidRDefault="00DB3B3C" w:rsidP="00C44076">
      <w:pPr>
        <w:pStyle w:val="aa"/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sz w:val="32"/>
          <w:szCs w:val="32"/>
          <w:shd w:val="clear" w:color="auto" w:fill="FFFFFF"/>
        </w:rPr>
        <w:t xml:space="preserve">Я </w:t>
      </w:r>
      <w:r w:rsidR="00160869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работаю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подготовительной группе. Списочный состав детей 26 человек. Из них</w:t>
      </w:r>
      <w:r w:rsidR="007E6028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шесть человек детей с ОВЗ</w:t>
      </w:r>
      <w:r w:rsidR="00CD6D2D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7E6028" w:rsidRPr="00C44076" w:rsidRDefault="00CD6D2D" w:rsidP="00C44076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каждого ребенка с ОВЗ </w:t>
      </w:r>
      <w:r w:rsidR="00C44076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составлена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адаптированная образовательная программа (АОП). Реализуется эта программа  через </w:t>
      </w:r>
      <w:r w:rsidR="00C44076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фронтальную, подгрупповую и 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индивидуальную работу совместно с родителями и специалистами. </w:t>
      </w:r>
    </w:p>
    <w:p w:rsidR="007E6028" w:rsidRPr="00C44076" w:rsidRDefault="007E6028" w:rsidP="00C4407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C44076">
        <w:rPr>
          <w:sz w:val="32"/>
          <w:szCs w:val="32"/>
        </w:rPr>
        <w:t>Проблема  воспитания и обучения детей с ограниченными возможнос</w:t>
      </w:r>
      <w:r w:rsidRPr="00C44076">
        <w:rPr>
          <w:sz w:val="32"/>
          <w:szCs w:val="32"/>
        </w:rPr>
        <w:softHyphen/>
        <w:t>тями здоровья в общеобразовательном пространстве требует деликатного и  гибкого подхода, так как известно, что не все дети, имеющие нарушения в развитии, могут успешно интегрироваться в среду здоровых сверстников.</w:t>
      </w:r>
    </w:p>
    <w:p w:rsidR="00E43A3D" w:rsidRPr="00C44076" w:rsidRDefault="00E43A3D" w:rsidP="00C4407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C44076">
        <w:rPr>
          <w:sz w:val="32"/>
          <w:szCs w:val="32"/>
        </w:rPr>
        <w:t>Я хочу рассказать, как проходит мой рабочий день.</w:t>
      </w:r>
    </w:p>
    <w:p w:rsidR="00DB3B3C" w:rsidRPr="00C44076" w:rsidRDefault="002E2C25" w:rsidP="00C4407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Слайд 2. </w:t>
      </w:r>
      <w:r w:rsidR="00DB3B3C"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>ФОТО (утренний прием)</w:t>
      </w:r>
    </w:p>
    <w:p w:rsidR="00E43A3D" w:rsidRPr="00C44076" w:rsidRDefault="00E43A3D" w:rsidP="00C44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</w:rPr>
        <w:t>С утра я встречаю детей на улице. Дети и родители идут в детский сад с разным настроением.</w:t>
      </w:r>
      <w:r w:rsidR="00FB279A" w:rsidRPr="00C44076">
        <w:rPr>
          <w:rFonts w:ascii="Times New Roman" w:hAnsi="Times New Roman" w:cs="Times New Roman"/>
          <w:sz w:val="32"/>
          <w:szCs w:val="32"/>
        </w:rPr>
        <w:t xml:space="preserve"> </w:t>
      </w:r>
      <w:r w:rsidR="00B55621" w:rsidRPr="00C44076">
        <w:rPr>
          <w:rFonts w:ascii="Times New Roman" w:hAnsi="Times New Roman" w:cs="Times New Roman"/>
          <w:sz w:val="32"/>
          <w:szCs w:val="32"/>
        </w:rPr>
        <w:t xml:space="preserve"> И здесь важно побеседовать с родителями о состоянии здоровья ребенка, а</w:t>
      </w:r>
      <w:r w:rsidR="00B5562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если ребенок капризничает или несговорчив, стараюсь его заинтересовать игрушкой, книгой.</w:t>
      </w:r>
      <w:r w:rsidR="00FB279A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 наших детей с ОВЗ не возни</w:t>
      </w:r>
      <w:r w:rsidR="00CD6D2D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кает проблем с утренним приемом, </w:t>
      </w:r>
    </w:p>
    <w:p w:rsidR="00FB279A" w:rsidRPr="00C44076" w:rsidRDefault="00DB3B3C" w:rsidP="00C440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  <w:shd w:val="clear" w:color="auto" w:fill="FFFFFF"/>
        </w:rPr>
      </w:pPr>
      <w:r w:rsidRPr="00C44076">
        <w:rPr>
          <w:sz w:val="32"/>
          <w:szCs w:val="32"/>
          <w:shd w:val="clear" w:color="auto" w:fill="FFFFFF"/>
        </w:rPr>
        <w:lastRenderedPageBreak/>
        <w:t>Какое бы у меня не было настроение</w:t>
      </w:r>
      <w:r w:rsidR="005C7BF4" w:rsidRPr="00C44076">
        <w:rPr>
          <w:sz w:val="32"/>
          <w:szCs w:val="32"/>
          <w:shd w:val="clear" w:color="auto" w:fill="FFFFFF"/>
        </w:rPr>
        <w:t>,</w:t>
      </w:r>
      <w:r w:rsidRPr="00C44076">
        <w:rPr>
          <w:sz w:val="32"/>
          <w:szCs w:val="32"/>
          <w:shd w:val="clear" w:color="auto" w:fill="FFFFFF"/>
        </w:rPr>
        <w:t xml:space="preserve"> я всегда встречаю ребенка с улыбкой! Ведь от этого зависит эмоциональный настрой ребенка на целый день!</w:t>
      </w:r>
    </w:p>
    <w:p w:rsidR="00DB3B3C" w:rsidRPr="00C44076" w:rsidRDefault="002E2C25" w:rsidP="00C4407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Слайд 3. </w:t>
      </w:r>
      <w:r w:rsidR="00DB3B3C"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ФОТО </w:t>
      </w:r>
      <w:proofErr w:type="gramStart"/>
      <w:r w:rsidR="006D4304"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( </w:t>
      </w:r>
      <w:proofErr w:type="gramEnd"/>
      <w:r w:rsidR="006D4304"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>в уголке природы)</w:t>
      </w:r>
    </w:p>
    <w:p w:rsidR="00FB279A" w:rsidRPr="00C44076" w:rsidRDefault="00FB279A" w:rsidP="00C44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 группе мы начинаем работу </w:t>
      </w:r>
      <w:r w:rsidR="00C44076"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>у календаря погоды</w:t>
      </w:r>
      <w:r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>, где говорим</w:t>
      </w:r>
      <w:r w:rsidR="005C7BF4"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какое число, день недели, какой год, какое время года, повторяем признаки времени года. Работаем группой</w:t>
      </w:r>
      <w:r w:rsidR="00597713"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или подгруппой</w:t>
      </w:r>
      <w:r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подвижного ребенка </w:t>
      </w:r>
      <w:r w:rsidR="00597713"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>стараюсь взять за руку или предлагаю подойти ко мне.</w:t>
      </w:r>
      <w:r w:rsidR="00CD6D2D"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C44076" w:rsidRPr="00C4407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 детьми с ОВЗ эта работа может длиться в течение дня работа. </w:t>
      </w:r>
    </w:p>
    <w:p w:rsidR="006D4304" w:rsidRPr="00C44076" w:rsidRDefault="002E2C25" w:rsidP="00C440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Слайд 4. </w:t>
      </w:r>
      <w:r w:rsidR="006D4304" w:rsidRPr="00C44076">
        <w:rPr>
          <w:rFonts w:ascii="Times New Roman" w:hAnsi="Times New Roman" w:cs="Times New Roman"/>
          <w:sz w:val="40"/>
          <w:szCs w:val="40"/>
          <w:shd w:val="clear" w:color="auto" w:fill="FFFFFF"/>
        </w:rPr>
        <w:t>Фото</w:t>
      </w:r>
      <w:r w:rsidR="006D4304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(умывание)</w:t>
      </w:r>
    </w:p>
    <w:p w:rsidR="00B73549" w:rsidRPr="00C44076" w:rsidRDefault="00B73549" w:rsidP="00C44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Воспитание культурно-гигиенических навыков у детей – первооснова всей дальнейшей работы и основа для развития физически крепкого ребенка. К тому же культурно-гигиенические навыки – это элементы самообслуживания, что является первой ступенью и основой для трудового воспитания.</w:t>
      </w:r>
    </w:p>
    <w:p w:rsidR="000A13EA" w:rsidRPr="00C44076" w:rsidRDefault="00B23666" w:rsidP="00C44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</w:rPr>
        <w:t>На дежурство по столовой назначается по</w:t>
      </w:r>
      <w:r w:rsidRPr="00C44076">
        <w:rPr>
          <w:rFonts w:ascii="Times New Roman" w:hAnsi="Times New Roman" w:cs="Times New Roman"/>
          <w:sz w:val="32"/>
          <w:szCs w:val="32"/>
        </w:rPr>
        <w:softHyphen/>
        <w:t xml:space="preserve"> 2 </w:t>
      </w:r>
      <w:r w:rsidRPr="00C44076">
        <w:rPr>
          <w:rFonts w:ascii="Times New Roman" w:hAnsi="Times New Roman" w:cs="Times New Roman"/>
          <w:sz w:val="32"/>
          <w:szCs w:val="32"/>
        </w:rPr>
        <w:softHyphen/>
        <w:t xml:space="preserve">ребёнка, один из </w:t>
      </w:r>
      <w:proofErr w:type="gramStart"/>
      <w:r w:rsidRPr="00C44076"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 w:rsidRPr="00C44076">
        <w:rPr>
          <w:rFonts w:ascii="Times New Roman" w:hAnsi="Times New Roman" w:cs="Times New Roman"/>
          <w:sz w:val="32"/>
          <w:szCs w:val="32"/>
        </w:rPr>
        <w:t xml:space="preserve"> ребенок с ОВЗ. Перед тем, как сесть за стол  дежурные озвучивают меню.</w:t>
      </w:r>
    </w:p>
    <w:p w:rsidR="00CD6D2D" w:rsidRPr="00C44076" w:rsidRDefault="000A13EA" w:rsidP="00C44076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Style w:val="c9"/>
          <w:rFonts w:ascii="Times New Roman" w:hAnsi="Times New Roman" w:cs="Times New Roman"/>
          <w:sz w:val="32"/>
          <w:szCs w:val="32"/>
          <w:shd w:val="clear" w:color="auto" w:fill="FFFFFF"/>
        </w:rPr>
        <w:t>Для привития культурно-гигиенических на</w:t>
      </w:r>
      <w:r w:rsidR="008070B8" w:rsidRPr="00C44076">
        <w:rPr>
          <w:rStyle w:val="c9"/>
          <w:rFonts w:ascii="Times New Roman" w:hAnsi="Times New Roman" w:cs="Times New Roman"/>
          <w:sz w:val="32"/>
          <w:szCs w:val="32"/>
          <w:shd w:val="clear" w:color="auto" w:fill="FFFFFF"/>
        </w:rPr>
        <w:t xml:space="preserve">выков </w:t>
      </w:r>
      <w:r w:rsidRPr="00C44076">
        <w:rPr>
          <w:rStyle w:val="c9"/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применяется показ, пример, объяснение, пояснение, поощрение, беседы, упражнения в действиях</w:t>
      </w:r>
      <w:r w:rsidR="00414FB9" w:rsidRPr="00C44076">
        <w:rPr>
          <w:rStyle w:val="c9"/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C44076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 xml:space="preserve"> использую свой пример и пример сверстника</w:t>
      </w:r>
      <w:r w:rsidR="00B23666" w:rsidRPr="00C44076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597713" w:rsidRPr="00C44076" w:rsidRDefault="00B73549" w:rsidP="00C44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 процессе </w:t>
      </w:r>
      <w:r w:rsidR="00414FB9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одевания и раздевания напоминаю</w:t>
      </w:r>
      <w:r w:rsidR="00013FDC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детям их порядок,</w:t>
      </w:r>
      <w:r w:rsidR="00414FB9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какой полке должна лежать одежда, обувь. Детям с ОВЗ оказывают помощь </w:t>
      </w:r>
      <w:r w:rsidR="00013FDC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сверстники</w:t>
      </w:r>
      <w:r w:rsidR="009C3720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013FDC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воспитатель и младший воспитатель.</w:t>
      </w:r>
    </w:p>
    <w:p w:rsidR="00B73549" w:rsidRPr="00C44076" w:rsidRDefault="002E2C25" w:rsidP="00C440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Слайд 5. </w:t>
      </w:r>
      <w:r w:rsidR="00B73549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ФОТО</w:t>
      </w:r>
      <w:r w:rsidR="005C6C5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(занятия)</w:t>
      </w:r>
    </w:p>
    <w:p w:rsidR="005C6C51" w:rsidRPr="00C44076" w:rsidRDefault="002A6EBD" w:rsidP="00C44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В образовательной деятельности использую работу</w:t>
      </w:r>
      <w:r w:rsidR="005C6C5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группах,</w:t>
      </w:r>
      <w:r w:rsidR="00013FDC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подгруппах,</w:t>
      </w:r>
      <w:r w:rsidR="005C6C5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парах, где  один из детей с ОВЗ; </w:t>
      </w:r>
      <w:r w:rsidR="005C6C5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трехуровневый 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дифференцированный подход (задания р</w:t>
      </w:r>
      <w:r w:rsidR="005C6C5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азной сложности), взаимоконтроль;</w:t>
      </w:r>
    </w:p>
    <w:p w:rsidR="005C6C51" w:rsidRPr="00C44076" w:rsidRDefault="005C6C51" w:rsidP="00C440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Так как у детей с ОВЗ повышенная утомляемость они по своему желанию могут раньше закончить ОД.</w:t>
      </w:r>
    </w:p>
    <w:p w:rsidR="002A6EBD" w:rsidRPr="00C44076" w:rsidRDefault="00C44076" w:rsidP="00C440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2A6EBD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сли </w:t>
      </w:r>
      <w:proofErr w:type="gramStart"/>
      <w:r w:rsidR="002A6EBD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присутствуют элементы соревнования направляю</w:t>
      </w:r>
      <w:proofErr w:type="gramEnd"/>
      <w:r w:rsidR="002A6EBD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, чтобы команды были равноценными.</w:t>
      </w:r>
    </w:p>
    <w:p w:rsidR="002A6EBD" w:rsidRPr="00C44076" w:rsidRDefault="002E2C25" w:rsidP="00C440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Слайд 6. </w:t>
      </w:r>
      <w:r w:rsidR="002A6EBD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ФОТО</w:t>
      </w:r>
      <w:r w:rsidR="005C6C5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(прогулка)</w:t>
      </w:r>
    </w:p>
    <w:p w:rsidR="007E6028" w:rsidRPr="00C44076" w:rsidRDefault="00B73549" w:rsidP="00C44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Прогулка играет ведущую роль в развитии, образовании, оздоровлении детей с ОВЗ.</w:t>
      </w:r>
    </w:p>
    <w:p w:rsidR="00B73549" w:rsidRPr="00C44076" w:rsidRDefault="00B73549" w:rsidP="00C440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Во время прогулки коррекционно-образовательные задачи решаются главным образом за счет целенаправленно организованного наблюдения за явлениями природы, за животными, птицами и растениями. </w:t>
      </w:r>
    </w:p>
    <w:p w:rsidR="006067F9" w:rsidRPr="00C44076" w:rsidRDefault="006067F9" w:rsidP="00C44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Отличительной особенностью прогулок является то, что у детей с ОВЗ снижена двигательная активность, наблюдается быстрая утомляемость. Двигательную активность детей</w:t>
      </w:r>
      <w:r w:rsidR="00DE48C2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регулирую.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 На прогулках осуществляется</w:t>
      </w:r>
      <w:r w:rsidR="00DE48C2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индивидуальная 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работа  по </w:t>
      </w:r>
      <w:r w:rsidR="005C6C5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всем образовательным областям.</w:t>
      </w:r>
    </w:p>
    <w:p w:rsidR="00B73549" w:rsidRPr="00C44076" w:rsidRDefault="00E02292" w:rsidP="00C440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Наблюдения  провожу с целой группой детей, с подгруппами, а</w:t>
      </w:r>
      <w:r w:rsidR="001365F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детьми с ОВЗ 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индивидуально.</w:t>
      </w:r>
    </w:p>
    <w:p w:rsidR="00E02292" w:rsidRPr="00C44076" w:rsidRDefault="002E2C25" w:rsidP="00C440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 xml:space="preserve">Слайд 7. </w:t>
      </w:r>
      <w:r w:rsidR="00E02292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ФОТО</w:t>
      </w:r>
      <w:r w:rsidR="001365F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(закаливание)</w:t>
      </w:r>
    </w:p>
    <w:p w:rsidR="00C44076" w:rsidRPr="00C44076" w:rsidRDefault="002A6EBD" w:rsidP="00C44076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Закаливающие мероприятия провожу после сна. Помогаю детям с ОВЗ справиться с трудностями </w:t>
      </w:r>
      <w:proofErr w:type="gramStart"/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 </w:t>
      </w:r>
      <w:proofErr w:type="gramEnd"/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преодолеть дорожку с шипами)</w:t>
      </w:r>
      <w:r w:rsidR="00151898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Комплекс точечного массажа проводят дети с парах </w:t>
      </w:r>
      <w:proofErr w:type="gramStart"/>
      <w:r w:rsidR="00151898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 </w:t>
      </w:r>
      <w:proofErr w:type="gramEnd"/>
      <w:r w:rsidR="00151898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один из них ребенок с ОВЗ)</w:t>
      </w:r>
      <w:r w:rsidR="00C44076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C44076" w:rsidRPr="00C44076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C44076" w:rsidRPr="00C44076" w:rsidRDefault="00C44076" w:rsidP="00C44076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C44076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Застилание</w:t>
      </w:r>
      <w:proofErr w:type="spellEnd"/>
      <w:r w:rsidRPr="00C44076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 xml:space="preserve">  постелей проходит после закаливающих мероприятий, здесь еще подключается и младший воспитатель, </w:t>
      </w:r>
      <w:proofErr w:type="gramStart"/>
      <w:r w:rsidRPr="00C44076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которая</w:t>
      </w:r>
      <w:proofErr w:type="gramEnd"/>
      <w:r w:rsidRPr="00C44076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помогает ребенку </w:t>
      </w:r>
    </w:p>
    <w:p w:rsidR="00151898" w:rsidRPr="00C44076" w:rsidRDefault="002E2C25" w:rsidP="00C440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Слайд 8. </w:t>
      </w:r>
      <w:r w:rsidR="00151898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ФОТО</w:t>
      </w:r>
      <w:r w:rsidR="001365F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(игра)</w:t>
      </w:r>
    </w:p>
    <w:p w:rsidR="00C44076" w:rsidRPr="00C44076" w:rsidRDefault="003808A4" w:rsidP="00C44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Игра для детей с ОВЗ это основной источник знаний, навыков и хорошего настроения. Влияние игры на развитие ребенка с ОВЗ бесценно. </w:t>
      </w:r>
      <w:r w:rsidRPr="00C44076">
        <w:rPr>
          <w:rFonts w:ascii="Times New Roman" w:hAnsi="Times New Roman" w:cs="Times New Roman"/>
          <w:sz w:val="32"/>
          <w:szCs w:val="32"/>
        </w:rPr>
        <w:br/>
      </w:r>
      <w:r w:rsidR="00B44CDE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</w:t>
      </w:r>
      <w:r w:rsidR="006A029C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Я применяю в своей практике  игры с умной книгой, которая помогает  ребенку лучше запомнить содержание произведения</w:t>
      </w:r>
      <w:r w:rsidR="00B44CDE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; </w:t>
      </w:r>
      <w:r w:rsidR="00B44CDE" w:rsidRPr="00C44076">
        <w:rPr>
          <w:rFonts w:ascii="Times New Roman" w:hAnsi="Times New Roman" w:cs="Times New Roman"/>
          <w:sz w:val="32"/>
          <w:szCs w:val="32"/>
        </w:rPr>
        <w:t xml:space="preserve"> развить свои тактильные ощущения, может практиковаться в изучении цветов, форм; </w:t>
      </w:r>
      <w:r w:rsidR="00B44CDE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знакомит ребенка с окружающим миром, новыми понятиями, явлениями природы, временами года, животными, фруктами и овощами</w:t>
      </w:r>
      <w:proofErr w:type="gramStart"/>
      <w:r w:rsidR="00B44CDE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="00B44CDE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B44CDE" w:rsidRPr="00C44076">
        <w:rPr>
          <w:rFonts w:ascii="Times New Roman" w:hAnsi="Times New Roman" w:cs="Times New Roman"/>
          <w:sz w:val="32"/>
          <w:szCs w:val="32"/>
        </w:rPr>
        <w:t>а также в освоении навыков застегивания пуговиц, молний, кнопок, что незаменимо для развития мелкой моторики.</w:t>
      </w:r>
    </w:p>
    <w:p w:rsidR="00B44CDE" w:rsidRPr="00C44076" w:rsidRDefault="00E2080B" w:rsidP="00C44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Широко использую в своей практике и</w:t>
      </w:r>
      <w:r w:rsidR="0005180B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гры с водой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Эти игры  не только приятны детям данной категории, они имеют большое значение для их умственного развития и коррекции эмоционально-волевой сферы. Во время таких игр дети узнают, как меняются свойства веществ и материалов в зависимости от изменения внешних воздействий. Появляются (отрабатываются)  представления о таких 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понятиях, как «</w:t>
      </w:r>
      <w:proofErr w:type="gramStart"/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мокрый-сухой</w:t>
      </w:r>
      <w:proofErr w:type="gramEnd"/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», «тяжелый-легкий», «полный-пустой», «грязный-чистый», «наливать-выливать» и так далее, количество и счет, а так же о многом другом.</w:t>
      </w:r>
    </w:p>
    <w:p w:rsidR="00B73549" w:rsidRPr="00C44076" w:rsidRDefault="002E2C25" w:rsidP="00C440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Слайд </w:t>
      </w:r>
      <w:r w:rsidR="00A676E4"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9</w:t>
      </w: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  <w:r w:rsidR="00A676E4"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157D9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ФОТО</w:t>
      </w:r>
      <w:r w:rsidR="001365F1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(с родителями)</w:t>
      </w:r>
    </w:p>
    <w:p w:rsidR="007E6028" w:rsidRPr="00C44076" w:rsidRDefault="007E6028" w:rsidP="00C440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44076">
        <w:rPr>
          <w:sz w:val="36"/>
          <w:szCs w:val="36"/>
          <w:shd w:val="clear" w:color="auto" w:fill="FFFFFF"/>
        </w:rPr>
        <w:tab/>
      </w:r>
      <w:r w:rsidR="00013FDC" w:rsidRPr="00C44076">
        <w:rPr>
          <w:rStyle w:val="a4"/>
          <w:i w:val="0"/>
          <w:sz w:val="32"/>
          <w:szCs w:val="32"/>
        </w:rPr>
        <w:t>Работа с родителями направлена на</w:t>
      </w:r>
      <w:r w:rsidRPr="00C44076">
        <w:rPr>
          <w:sz w:val="32"/>
          <w:szCs w:val="32"/>
        </w:rPr>
        <w:t xml:space="preserve"> </w:t>
      </w:r>
      <w:r w:rsidR="00013FDC" w:rsidRPr="00C44076">
        <w:rPr>
          <w:sz w:val="32"/>
          <w:szCs w:val="32"/>
        </w:rPr>
        <w:t xml:space="preserve">их </w:t>
      </w:r>
      <w:r w:rsidRPr="00C44076">
        <w:rPr>
          <w:sz w:val="32"/>
          <w:szCs w:val="32"/>
        </w:rPr>
        <w:t>педа</w:t>
      </w:r>
      <w:r w:rsidR="00013FDC" w:rsidRPr="00C44076">
        <w:rPr>
          <w:sz w:val="32"/>
          <w:szCs w:val="32"/>
        </w:rPr>
        <w:t>гогическое просвещение, повышение</w:t>
      </w:r>
      <w:r w:rsidRPr="00C44076">
        <w:rPr>
          <w:sz w:val="32"/>
          <w:szCs w:val="32"/>
        </w:rPr>
        <w:t xml:space="preserve"> педагогической культуры в вопросе инклюзивного образования. Прикасаясь к деликатной сфе</w:t>
      </w:r>
      <w:r w:rsidR="00A81FE5" w:rsidRPr="00C44076">
        <w:rPr>
          <w:sz w:val="32"/>
          <w:szCs w:val="32"/>
        </w:rPr>
        <w:t>ре семейных проблем,  главную ставку делаю</w:t>
      </w:r>
      <w:r w:rsidRPr="00C44076">
        <w:rPr>
          <w:sz w:val="32"/>
          <w:szCs w:val="32"/>
        </w:rPr>
        <w:t xml:space="preserve"> на индивидуальную работу с родителями. Что бы родители (обычных детей) могли увидеть и понять, что совместное обучение и воспитание детей с разными психофизическими возможностями не только не вредит, а во многом даже приносит пользу. Например, в нашем случае, родители стали замечать в поступках своих детей проявления милосердия, доброты, желания придти на помощь, приводит к более внимательному и заботливому отношению к окружающему миру, формированию активной жизненной позиции, проявлению таких черт характера как доброжелательность, великодушие, человеколюбие.</w:t>
      </w:r>
    </w:p>
    <w:p w:rsidR="007E6028" w:rsidRPr="00C44076" w:rsidRDefault="00A81FE5" w:rsidP="00C440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44076">
        <w:rPr>
          <w:sz w:val="32"/>
          <w:szCs w:val="32"/>
        </w:rPr>
        <w:t xml:space="preserve"> </w:t>
      </w:r>
      <w:r w:rsidR="00013FDC" w:rsidRPr="00C44076">
        <w:rPr>
          <w:sz w:val="32"/>
          <w:szCs w:val="32"/>
        </w:rPr>
        <w:tab/>
      </w:r>
      <w:r w:rsidRPr="00C44076">
        <w:rPr>
          <w:sz w:val="32"/>
          <w:szCs w:val="32"/>
        </w:rPr>
        <w:t>Только родители особенных детей могут понять, какое это счастье — здоровые дети замечают твоего ребенка и относятся к нему на равных.</w:t>
      </w:r>
    </w:p>
    <w:p w:rsidR="00A676E4" w:rsidRPr="00C44076" w:rsidRDefault="00A676E4" w:rsidP="00C4407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10.</w:t>
      </w:r>
    </w:p>
    <w:p w:rsidR="007E6028" w:rsidRPr="00C44076" w:rsidRDefault="007E6028" w:rsidP="00C44076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Инклюзия спо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собствует формированию у детей с</w:t>
      </w:r>
      <w:r w:rsidR="00C44076"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t>граниченными возможностями здоро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вья (ОВЗ) положительного отношения к сверстникам и адекватного соци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 xml:space="preserve">ального поведения, а также более полной реализации потенциала развития в обучении и воспитании, в свою очередь  помогает развивать у здоровых детей </w:t>
      </w:r>
      <w:r w:rsidRPr="00C4407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терпимость к физическим и психическим недостаткам сверстников, чувство взаимопомощи и стремление к сотрудничеству. Дети и в будничной и в праздничной обстановке живут общим коллективом, вместе, не делая различий между теми, кто «может» все, что положено по возрасту, и теми, кто «не все может».</w:t>
      </w:r>
    </w:p>
    <w:p w:rsidR="00A676E4" w:rsidRPr="00C44076" w:rsidRDefault="00A676E4" w:rsidP="00C4407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4407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11.</w:t>
      </w:r>
    </w:p>
    <w:p w:rsidR="001061F2" w:rsidRPr="00C44076" w:rsidRDefault="009B3CC1" w:rsidP="00C44076">
      <w:pPr>
        <w:spacing w:after="0" w:line="360" w:lineRule="auto"/>
        <w:jc w:val="both"/>
      </w:pPr>
    </w:p>
    <w:sectPr w:rsidR="001061F2" w:rsidRPr="00C44076" w:rsidSect="00C4407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0E" w:rsidRDefault="002B180E" w:rsidP="00DE48C2">
      <w:pPr>
        <w:spacing w:after="0" w:line="240" w:lineRule="auto"/>
      </w:pPr>
      <w:r>
        <w:separator/>
      </w:r>
    </w:p>
  </w:endnote>
  <w:endnote w:type="continuationSeparator" w:id="0">
    <w:p w:rsidR="002B180E" w:rsidRDefault="002B180E" w:rsidP="00DE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0E" w:rsidRDefault="002B180E" w:rsidP="00DE48C2">
      <w:pPr>
        <w:spacing w:after="0" w:line="240" w:lineRule="auto"/>
      </w:pPr>
      <w:r>
        <w:separator/>
      </w:r>
    </w:p>
  </w:footnote>
  <w:footnote w:type="continuationSeparator" w:id="0">
    <w:p w:rsidR="002B180E" w:rsidRDefault="002B180E" w:rsidP="00DE4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028"/>
    <w:rsid w:val="00013FDC"/>
    <w:rsid w:val="00015150"/>
    <w:rsid w:val="00015F73"/>
    <w:rsid w:val="0005180B"/>
    <w:rsid w:val="000A13EA"/>
    <w:rsid w:val="000F232D"/>
    <w:rsid w:val="001365F1"/>
    <w:rsid w:val="00151898"/>
    <w:rsid w:val="00157D91"/>
    <w:rsid w:val="00160869"/>
    <w:rsid w:val="001F3DFF"/>
    <w:rsid w:val="00203D37"/>
    <w:rsid w:val="002A6EBD"/>
    <w:rsid w:val="002B180E"/>
    <w:rsid w:val="002D16E0"/>
    <w:rsid w:val="002E2C25"/>
    <w:rsid w:val="00326B29"/>
    <w:rsid w:val="003808A4"/>
    <w:rsid w:val="00380C6B"/>
    <w:rsid w:val="00382621"/>
    <w:rsid w:val="003F3B0E"/>
    <w:rsid w:val="00414FB9"/>
    <w:rsid w:val="004B1FCB"/>
    <w:rsid w:val="005043EF"/>
    <w:rsid w:val="005614B7"/>
    <w:rsid w:val="00597713"/>
    <w:rsid w:val="005C6C51"/>
    <w:rsid w:val="005C7BF4"/>
    <w:rsid w:val="006067F9"/>
    <w:rsid w:val="0063236E"/>
    <w:rsid w:val="006A029C"/>
    <w:rsid w:val="006D4304"/>
    <w:rsid w:val="0071089F"/>
    <w:rsid w:val="007E6028"/>
    <w:rsid w:val="008070B8"/>
    <w:rsid w:val="00863FA8"/>
    <w:rsid w:val="008C3B3F"/>
    <w:rsid w:val="009B3CC1"/>
    <w:rsid w:val="009C3720"/>
    <w:rsid w:val="009D18B3"/>
    <w:rsid w:val="00A676E4"/>
    <w:rsid w:val="00A81FE5"/>
    <w:rsid w:val="00B15AE4"/>
    <w:rsid w:val="00B23666"/>
    <w:rsid w:val="00B44CDE"/>
    <w:rsid w:val="00B55621"/>
    <w:rsid w:val="00B73549"/>
    <w:rsid w:val="00C26703"/>
    <w:rsid w:val="00C44076"/>
    <w:rsid w:val="00CD6D2D"/>
    <w:rsid w:val="00DB3B3C"/>
    <w:rsid w:val="00DE48C2"/>
    <w:rsid w:val="00E02292"/>
    <w:rsid w:val="00E2080B"/>
    <w:rsid w:val="00E43A3D"/>
    <w:rsid w:val="00EA6094"/>
    <w:rsid w:val="00EE1448"/>
    <w:rsid w:val="00F61B86"/>
    <w:rsid w:val="00FB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6028"/>
    <w:rPr>
      <w:i/>
      <w:iCs/>
    </w:rPr>
  </w:style>
  <w:style w:type="character" w:customStyle="1" w:styleId="c2">
    <w:name w:val="c2"/>
    <w:basedOn w:val="a0"/>
    <w:rsid w:val="00A81FE5"/>
  </w:style>
  <w:style w:type="character" w:customStyle="1" w:styleId="c1">
    <w:name w:val="c1"/>
    <w:basedOn w:val="a0"/>
    <w:rsid w:val="00A81FE5"/>
  </w:style>
  <w:style w:type="character" w:customStyle="1" w:styleId="c9">
    <w:name w:val="c9"/>
    <w:basedOn w:val="a0"/>
    <w:rsid w:val="000A13EA"/>
  </w:style>
  <w:style w:type="character" w:customStyle="1" w:styleId="c32">
    <w:name w:val="c32"/>
    <w:basedOn w:val="a0"/>
    <w:rsid w:val="000A13EA"/>
  </w:style>
  <w:style w:type="character" w:customStyle="1" w:styleId="c0">
    <w:name w:val="c0"/>
    <w:basedOn w:val="a0"/>
    <w:rsid w:val="000A13EA"/>
  </w:style>
  <w:style w:type="paragraph" w:styleId="a5">
    <w:name w:val="header"/>
    <w:basedOn w:val="a"/>
    <w:link w:val="a6"/>
    <w:uiPriority w:val="99"/>
    <w:semiHidden/>
    <w:unhideWhenUsed/>
    <w:rsid w:val="00DE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48C2"/>
  </w:style>
  <w:style w:type="paragraph" w:styleId="a7">
    <w:name w:val="footer"/>
    <w:basedOn w:val="a"/>
    <w:link w:val="a8"/>
    <w:uiPriority w:val="99"/>
    <w:semiHidden/>
    <w:unhideWhenUsed/>
    <w:rsid w:val="00DE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8C2"/>
  </w:style>
  <w:style w:type="character" w:styleId="a9">
    <w:name w:val="Hyperlink"/>
    <w:basedOn w:val="a0"/>
    <w:uiPriority w:val="99"/>
    <w:semiHidden/>
    <w:unhideWhenUsed/>
    <w:rsid w:val="00380C6B"/>
    <w:rPr>
      <w:color w:val="0000FF"/>
      <w:u w:val="single"/>
    </w:rPr>
  </w:style>
  <w:style w:type="paragraph" w:styleId="aa">
    <w:name w:val="No Spacing"/>
    <w:uiPriority w:val="1"/>
    <w:qFormat/>
    <w:rsid w:val="00DB3B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61B1-7F7F-47E1-BF7C-2D30EBCA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Tat'yana</dc:creator>
  <cp:keywords/>
  <dc:description/>
  <cp:lastModifiedBy>user</cp:lastModifiedBy>
  <cp:revision>25</cp:revision>
  <dcterms:created xsi:type="dcterms:W3CDTF">2018-10-08T13:53:00Z</dcterms:created>
  <dcterms:modified xsi:type="dcterms:W3CDTF">2018-10-22T10:23:00Z</dcterms:modified>
</cp:coreProperties>
</file>