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CB1" w:rsidRPr="00641CB1" w:rsidRDefault="00641CB1" w:rsidP="00641CB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Консультация для родителей</w:t>
      </w:r>
    </w:p>
    <w:p w:rsidR="0049473B" w:rsidRDefault="00641CB1" w:rsidP="00641CB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правильном питании дошкольников»</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являются необходимым условием гармоничного роста и развития детей дошкольного возраста. Правильно организованное питание способствует повышению устойчивости организма к действию инфекций и других неблагоприятных внешних факторов.</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учётом индивидуальных вкусов детей, т.е. должен быть строгий режим питания, который должен предусматривать не менее 4 приёмов пищи: завтрак, обед, полдник, ужин, 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 Организация питания в ДОУ предусматривает обеспечение детей большей частью необходимых им энергии и пищевых веществ.</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Дети, находящиеся в ДОУ в дневное время (в течении 9-10 часов) получают трёхразовое питание (завтрак, обед, полдник), которое обеспечивает их суточную потребность в пищевых веществах и энергии примерно на 75-80%.</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bCs/>
          <w:sz w:val="28"/>
          <w:szCs w:val="28"/>
        </w:rPr>
        <w:t>Организация питания в ДОУ должна сочетаться с правильным питанием ребёнка в семье</w:t>
      </w:r>
      <w:r w:rsidRPr="00641CB1">
        <w:rPr>
          <w:rFonts w:ascii="Times New Roman" w:hAnsi="Times New Roman" w:cs="Times New Roman"/>
          <w:sz w:val="28"/>
          <w:szCs w:val="28"/>
        </w:rPr>
        <w:t>. Нужно стремиться к тому, чтобы питание вне ДОУ дополняло рацион, получаемый в организованном коллективе.</w:t>
      </w:r>
    </w:p>
    <w:p w:rsid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 xml:space="preserve">Очень важно чтобы утром, до отправления ребёнка в детский сад, его не кормили, т.к. это нарушает режим питания, приводит к снижению </w:t>
      </w:r>
      <w:proofErr w:type="gramStart"/>
      <w:r w:rsidRPr="00641CB1">
        <w:rPr>
          <w:rFonts w:ascii="Times New Roman" w:hAnsi="Times New Roman" w:cs="Times New Roman"/>
          <w:sz w:val="28"/>
          <w:szCs w:val="28"/>
        </w:rPr>
        <w:t>аппетита</w:t>
      </w:r>
      <w:proofErr w:type="gramEnd"/>
      <w:r w:rsidRPr="00641CB1">
        <w:rPr>
          <w:rFonts w:ascii="Times New Roman" w:hAnsi="Times New Roman" w:cs="Times New Roman"/>
          <w:sz w:val="28"/>
          <w:szCs w:val="28"/>
        </w:rPr>
        <w:t xml:space="preserve"> и ребёнок плохо завтракает в группе.</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lastRenderedPageBreak/>
        <w:t>Переход ребёнка от домашнего воспитания к воспитанию в детском коллективе почти всегда сопровождается определёнными психологическими трудностями. Именно в это время у детей снижается аппетит, нарушается сон, снижается общая сопротивляемость к заболеваниям. Правильная организация питания в это время имеет большое значение и помогает ребёнку скорее адаптироваться в коллективе.</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Перед поступлением ребёнка в детский сад родителям рекомендуется приблизить режим питания и состав рациона к условиям детского коллектива, приучить его к тем блюдам, которые чаще дают в ДОУ, особенно если дома он их не получал.</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Впервые дни пребывания в коллективе нельзя менять привычки в питании. Если ребёнок не умеет или не хочет, есть самостоятельно, то первое время его кормят. Если ребёнок отказывается от пищи ни в коем случае нельзя кормить его насильно.</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Нередко дети поступают в дошкольное учреждения</w:t>
      </w:r>
      <w:r>
        <w:rPr>
          <w:rFonts w:ascii="Times New Roman" w:hAnsi="Times New Roman" w:cs="Times New Roman"/>
          <w:sz w:val="28"/>
          <w:szCs w:val="28"/>
        </w:rPr>
        <w:t>,</w:t>
      </w:r>
      <w:r w:rsidRPr="00641CB1">
        <w:rPr>
          <w:rFonts w:ascii="Times New Roman" w:hAnsi="Times New Roman" w:cs="Times New Roman"/>
          <w:sz w:val="28"/>
          <w:szCs w:val="28"/>
        </w:rPr>
        <w:t xml:space="preserve"> в осенний период, когда наиболее высок риск распространения ОРЗ. Для профилактики ОРЗ проводится дополнительная витаминизация рациона питания детей. Используется широкий ассортимент имеющихся витаминизированных пищевых продуктов и напитков.</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bCs/>
          <w:sz w:val="28"/>
          <w:szCs w:val="28"/>
        </w:rPr>
        <w:t>Правильное питание дошкольника</w:t>
      </w:r>
      <w:r>
        <w:rPr>
          <w:rFonts w:ascii="Times New Roman" w:hAnsi="Times New Roman" w:cs="Times New Roman"/>
          <w:sz w:val="28"/>
          <w:szCs w:val="28"/>
        </w:rPr>
        <w:t xml:space="preserve"> </w:t>
      </w:r>
      <w:r w:rsidRPr="00641CB1">
        <w:rPr>
          <w:rFonts w:ascii="Times New Roman" w:hAnsi="Times New Roman" w:cs="Times New Roman"/>
          <w:bCs/>
          <w:sz w:val="28"/>
          <w:szCs w:val="28"/>
        </w:rPr>
        <w:t>дома в выходные дни</w:t>
      </w:r>
      <w:r>
        <w:rPr>
          <w:rFonts w:ascii="Times New Roman" w:hAnsi="Times New Roman" w:cs="Times New Roman"/>
          <w:bCs/>
          <w:sz w:val="28"/>
          <w:szCs w:val="28"/>
        </w:rPr>
        <w:t>.</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Наверное, вы заметили, что у вашего ребёнка произошел, а может быть, вот-вот произойдет скачок роста. Стремительный набор веса и активный рост ребенка в этот период привлекают особое внимание, как родителей, так и диетологов. Как никогда требуется полноценное питание и разнообразие, регулярность в приеме пищи, соблюдение режима дня.</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Первый прием пищи шестилетки должны получать уже через 30-40 минут после подъема, да непоседа и сам даст вам знать, что не мешало бы подкрепиться. Завтрак должен составлять примерно 25% суточного рациона, в сумме по объему это около 400г, включая напитки.</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bCs/>
          <w:sz w:val="28"/>
          <w:szCs w:val="28"/>
        </w:rPr>
        <w:t>Завтрак</w:t>
      </w:r>
      <w:r w:rsidRPr="00641CB1">
        <w:rPr>
          <w:rFonts w:ascii="Times New Roman" w:hAnsi="Times New Roman" w:cs="Times New Roman"/>
          <w:sz w:val="28"/>
          <w:szCs w:val="28"/>
        </w:rPr>
        <w:t> может состоять из омлета с зеленью (аминокислоты + фолиевая кислота), бутерброда с красной рыбой (жирорастворимые витамины), травяного чая или настойки шиповника (витамин С)</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bCs/>
          <w:sz w:val="28"/>
          <w:szCs w:val="28"/>
        </w:rPr>
        <w:t>Между завтраком и обедом</w:t>
      </w:r>
      <w:r w:rsidRPr="00641CB1">
        <w:rPr>
          <w:rFonts w:ascii="Times New Roman" w:hAnsi="Times New Roman" w:cs="Times New Roman"/>
          <w:sz w:val="28"/>
          <w:szCs w:val="28"/>
        </w:rPr>
        <w:t> (прием пищи, который что англичане называют "</w:t>
      </w:r>
      <w:r w:rsidRPr="00641CB1">
        <w:rPr>
          <w:rFonts w:ascii="Times New Roman" w:hAnsi="Times New Roman" w:cs="Times New Roman"/>
          <w:bCs/>
          <w:sz w:val="28"/>
          <w:szCs w:val="28"/>
        </w:rPr>
        <w:t>ланч</w:t>
      </w:r>
      <w:r w:rsidRPr="00641CB1">
        <w:rPr>
          <w:rFonts w:ascii="Times New Roman" w:hAnsi="Times New Roman" w:cs="Times New Roman"/>
          <w:sz w:val="28"/>
          <w:szCs w:val="28"/>
        </w:rPr>
        <w:t>") ребенок должен получать свежие фрукты или натуральный йогурт.</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bCs/>
          <w:sz w:val="28"/>
          <w:szCs w:val="28"/>
        </w:rPr>
        <w:t>Обед</w:t>
      </w:r>
      <w:r w:rsidRPr="00641CB1">
        <w:rPr>
          <w:rFonts w:ascii="Times New Roman" w:hAnsi="Times New Roman" w:cs="Times New Roman"/>
          <w:sz w:val="28"/>
          <w:szCs w:val="28"/>
        </w:rPr>
        <w:t xml:space="preserve"> составляет 35% дневного рациона. Салат из свежих овощей с растительным маслом, картофельный суп с фрикадельками, зерновой хлебец </w:t>
      </w:r>
      <w:r w:rsidRPr="00641CB1">
        <w:rPr>
          <w:rFonts w:ascii="Times New Roman" w:hAnsi="Times New Roman" w:cs="Times New Roman"/>
          <w:sz w:val="28"/>
          <w:szCs w:val="28"/>
        </w:rPr>
        <w:lastRenderedPageBreak/>
        <w:t>(витамины группы В), компот из сухофруктов неплохо утолят голод активного дошколенка на несколько ближайших часов.</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bCs/>
          <w:sz w:val="28"/>
          <w:szCs w:val="28"/>
        </w:rPr>
        <w:t>На полдник</w:t>
      </w:r>
      <w:r w:rsidRPr="00641CB1">
        <w:rPr>
          <w:rFonts w:ascii="Times New Roman" w:hAnsi="Times New Roman" w:cs="Times New Roman"/>
          <w:sz w:val="28"/>
          <w:szCs w:val="28"/>
        </w:rPr>
        <w:t> предложите на выбор: горсть сухофруктов и орешков, салат из свежих фруктов, стакан кефира, творожную запеканку с чаем.</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Желательно </w:t>
      </w:r>
      <w:r w:rsidRPr="00641CB1">
        <w:rPr>
          <w:rFonts w:ascii="Times New Roman" w:hAnsi="Times New Roman" w:cs="Times New Roman"/>
          <w:bCs/>
          <w:sz w:val="28"/>
          <w:szCs w:val="28"/>
        </w:rPr>
        <w:t>исключить</w:t>
      </w:r>
      <w:r w:rsidRPr="00641CB1">
        <w:rPr>
          <w:rFonts w:ascii="Times New Roman" w:hAnsi="Times New Roman" w:cs="Times New Roman"/>
          <w:sz w:val="28"/>
          <w:szCs w:val="28"/>
        </w:rPr>
        <w:t> из обязательного детского питания сладкие вафли, печенье, конфеты - эти продукты не несут никакой пищевой ценности, кроме калорий.</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bCs/>
          <w:sz w:val="28"/>
          <w:szCs w:val="28"/>
        </w:rPr>
        <w:t>Ужин</w:t>
      </w:r>
      <w:r w:rsidRPr="00641CB1">
        <w:rPr>
          <w:rFonts w:ascii="Times New Roman" w:hAnsi="Times New Roman" w:cs="Times New Roman"/>
          <w:sz w:val="28"/>
          <w:szCs w:val="28"/>
        </w:rPr>
        <w:t>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Не забывайте о </w:t>
      </w:r>
      <w:r w:rsidRPr="00641CB1">
        <w:rPr>
          <w:rFonts w:ascii="Times New Roman" w:hAnsi="Times New Roman" w:cs="Times New Roman"/>
          <w:bCs/>
          <w:sz w:val="28"/>
          <w:szCs w:val="28"/>
        </w:rPr>
        <w:t>соблюдении питьевого режима</w:t>
      </w:r>
      <w:r w:rsidRPr="00641CB1">
        <w:rPr>
          <w:rFonts w:ascii="Times New Roman" w:hAnsi="Times New Roman" w:cs="Times New Roman"/>
          <w:sz w:val="28"/>
          <w:szCs w:val="28"/>
        </w:rPr>
        <w:t>.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В последнее время все чаще обнаруживается лишний вес у детей уже в дошкольном возрасте.</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Вопрос питания в этом случае следует решать с компетентным врачом-эндокринологом.</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Если ваш дошкольник </w:t>
      </w:r>
      <w:r w:rsidRPr="00641CB1">
        <w:rPr>
          <w:rFonts w:ascii="Times New Roman" w:hAnsi="Times New Roman" w:cs="Times New Roman"/>
          <w:bCs/>
          <w:sz w:val="28"/>
          <w:szCs w:val="28"/>
        </w:rPr>
        <w:t>страдает сниженным аппетитом</w:t>
      </w:r>
      <w:r w:rsidRPr="00641CB1">
        <w:rPr>
          <w:rFonts w:ascii="Times New Roman" w:hAnsi="Times New Roman" w:cs="Times New Roman"/>
          <w:sz w:val="28"/>
          <w:szCs w:val="28"/>
        </w:rPr>
        <w:t>, стоит 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bCs/>
          <w:sz w:val="28"/>
          <w:szCs w:val="28"/>
        </w:rPr>
        <w:t>Рекомендации для родителей по питанию</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lastRenderedPageBreak/>
        <w:t>Роль питания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питания и снижение его качества, как в семье, так и в организованных детских коллективах.</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Возникновение болезней эндокринной системы, органов пищеварения, анемий, в значительной мере, обусловлено факторами алиментарной природы. Несбалансированное питание приводит к витаминной недостаточности,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 наоборот, исключение из рациона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sz w:val="28"/>
          <w:szCs w:val="28"/>
        </w:rPr>
        <w:t>Правильный подбор продуктов – условие необходимое, но еще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учетом индивидуальных вкусов детей. Другим условием является строгий режим питания, который должен предусматривать не менее 4 приемов пищи: завтрак, обед, полдник, ужин, причем три из них обязательно должны включать горячее блюдо. Если интервал между приемами пищи слишком велик (больше 4 часов), у ребенка снижаются работоспособность, память. Чрезмерно же частый прием пищи снижает аппетит и тем самым ухудшает усвояемость пищевых веществ.</w:t>
      </w:r>
    </w:p>
    <w:p w:rsidR="00641CB1" w:rsidRPr="00641CB1" w:rsidRDefault="00641CB1" w:rsidP="00641CB1">
      <w:pPr>
        <w:rPr>
          <w:rFonts w:ascii="Times New Roman" w:hAnsi="Times New Roman" w:cs="Times New Roman"/>
          <w:sz w:val="28"/>
          <w:szCs w:val="28"/>
        </w:rPr>
      </w:pPr>
      <w:r w:rsidRPr="00641CB1">
        <w:rPr>
          <w:rFonts w:ascii="Times New Roman" w:hAnsi="Times New Roman" w:cs="Times New Roman"/>
          <w:bCs/>
          <w:sz w:val="28"/>
          <w:szCs w:val="28"/>
        </w:rPr>
        <w:t>Организация питания детей в дошкольном учреждении должна сочетаться с правильным питанием ребенка в семье</w:t>
      </w:r>
      <w:r w:rsidRPr="00641CB1">
        <w:rPr>
          <w:rFonts w:ascii="Times New Roman" w:hAnsi="Times New Roman" w:cs="Times New Roman"/>
          <w:sz w:val="28"/>
          <w:szCs w:val="28"/>
        </w:rPr>
        <w:t>. Для этого необходима четкая преемственность между ними. Нужно стремиться к тому, чтобы питание вне ДОУ дополняло рацион, получаемый в организованном коллективе. С этой целью в детском саду ежедневно вывешивается меню. В выходные и праздничные дни рацион питания ребенка по набору продуктов и пищевой ценности лучше максимально приближать к рациону, получаемому им в ДОУ.</w:t>
      </w:r>
    </w:p>
    <w:p w:rsidR="00641CB1" w:rsidRDefault="00641CB1" w:rsidP="00641CB1">
      <w:pPr>
        <w:rPr>
          <w:rFonts w:ascii="Times New Roman" w:hAnsi="Times New Roman" w:cs="Times New Roman"/>
          <w:sz w:val="28"/>
          <w:szCs w:val="28"/>
        </w:rPr>
      </w:pPr>
    </w:p>
    <w:p w:rsidR="004351F7" w:rsidRPr="00641CB1" w:rsidRDefault="004351F7" w:rsidP="004351F7">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Консультация для родителей</w:t>
      </w:r>
    </w:p>
    <w:p w:rsidR="004351F7" w:rsidRDefault="004351F7" w:rsidP="004351F7">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правильном питании дошкольников»</w:t>
      </w:r>
      <w:bookmarkStart w:id="0" w:name="_GoBack"/>
      <w:bookmarkEnd w:id="0"/>
    </w:p>
    <w:p w:rsidR="004351F7" w:rsidRPr="004351F7" w:rsidRDefault="004351F7" w:rsidP="004351F7">
      <w:pPr>
        <w:rPr>
          <w:rFonts w:ascii="Times New Roman" w:hAnsi="Times New Roman" w:cs="Times New Roman"/>
          <w:b/>
          <w:sz w:val="28"/>
          <w:szCs w:val="28"/>
        </w:rPr>
      </w:pPr>
    </w:p>
    <w:tbl>
      <w:tblPr>
        <w:tblStyle w:val="a3"/>
        <w:tblW w:w="0" w:type="auto"/>
        <w:tblInd w:w="137" w:type="dxa"/>
        <w:tblLook w:val="04A0" w:firstRow="1" w:lastRow="0" w:firstColumn="1" w:lastColumn="0" w:noHBand="0" w:noVBand="1"/>
      </w:tblPr>
      <w:tblGrid>
        <w:gridCol w:w="496"/>
        <w:gridCol w:w="6308"/>
        <w:gridCol w:w="2125"/>
      </w:tblGrid>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ФИО родителя, законного представителя.</w:t>
            </w:r>
          </w:p>
        </w:tc>
        <w:tc>
          <w:tcPr>
            <w:tcW w:w="2125"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Подпись</w:t>
            </w: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1</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2</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3</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4</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5</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6</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7</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8</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9</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10</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11</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12</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13</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14</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15</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16</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17</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c>
          <w:tcPr>
            <w:tcW w:w="496" w:type="dxa"/>
          </w:tcPr>
          <w:p w:rsidR="004351F7" w:rsidRPr="004351F7" w:rsidRDefault="004351F7" w:rsidP="004351F7">
            <w:pPr>
              <w:spacing w:after="160" w:line="259" w:lineRule="auto"/>
              <w:rPr>
                <w:rFonts w:ascii="Times New Roman" w:hAnsi="Times New Roman" w:cs="Times New Roman"/>
                <w:sz w:val="28"/>
                <w:szCs w:val="28"/>
              </w:rPr>
            </w:pPr>
            <w:r w:rsidRPr="004351F7">
              <w:rPr>
                <w:rFonts w:ascii="Times New Roman" w:hAnsi="Times New Roman" w:cs="Times New Roman"/>
                <w:sz w:val="28"/>
                <w:szCs w:val="28"/>
              </w:rPr>
              <w:t>18</w:t>
            </w: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r w:rsidR="004351F7" w:rsidRPr="004351F7" w:rsidTr="004351F7">
        <w:trPr>
          <w:trHeight w:val="70"/>
        </w:trPr>
        <w:tc>
          <w:tcPr>
            <w:tcW w:w="496" w:type="dxa"/>
          </w:tcPr>
          <w:p w:rsidR="004351F7" w:rsidRPr="004351F7" w:rsidRDefault="004351F7" w:rsidP="004351F7">
            <w:pPr>
              <w:spacing w:after="160" w:line="259" w:lineRule="auto"/>
              <w:rPr>
                <w:rFonts w:ascii="Times New Roman" w:hAnsi="Times New Roman" w:cs="Times New Roman"/>
                <w:sz w:val="28"/>
                <w:szCs w:val="28"/>
              </w:rPr>
            </w:pPr>
          </w:p>
        </w:tc>
        <w:tc>
          <w:tcPr>
            <w:tcW w:w="6308" w:type="dxa"/>
          </w:tcPr>
          <w:p w:rsidR="004351F7" w:rsidRPr="004351F7" w:rsidRDefault="004351F7" w:rsidP="004351F7">
            <w:pPr>
              <w:spacing w:after="160" w:line="259" w:lineRule="auto"/>
              <w:rPr>
                <w:rFonts w:ascii="Times New Roman" w:hAnsi="Times New Roman" w:cs="Times New Roman"/>
                <w:sz w:val="28"/>
                <w:szCs w:val="28"/>
              </w:rPr>
            </w:pPr>
          </w:p>
        </w:tc>
        <w:tc>
          <w:tcPr>
            <w:tcW w:w="2125" w:type="dxa"/>
          </w:tcPr>
          <w:p w:rsidR="004351F7" w:rsidRPr="004351F7" w:rsidRDefault="004351F7" w:rsidP="004351F7">
            <w:pPr>
              <w:spacing w:after="160" w:line="259" w:lineRule="auto"/>
              <w:rPr>
                <w:rFonts w:ascii="Times New Roman" w:hAnsi="Times New Roman" w:cs="Times New Roman"/>
                <w:sz w:val="28"/>
                <w:szCs w:val="28"/>
              </w:rPr>
            </w:pPr>
          </w:p>
        </w:tc>
      </w:tr>
    </w:tbl>
    <w:p w:rsidR="004351F7" w:rsidRPr="004351F7" w:rsidRDefault="004351F7" w:rsidP="004351F7">
      <w:pPr>
        <w:rPr>
          <w:rFonts w:ascii="Times New Roman" w:hAnsi="Times New Roman" w:cs="Times New Roman"/>
          <w:sz w:val="28"/>
          <w:szCs w:val="28"/>
        </w:rPr>
      </w:pPr>
    </w:p>
    <w:p w:rsidR="004351F7" w:rsidRPr="00641CB1" w:rsidRDefault="004351F7" w:rsidP="00641CB1">
      <w:pPr>
        <w:rPr>
          <w:rFonts w:ascii="Times New Roman" w:hAnsi="Times New Roman" w:cs="Times New Roman"/>
          <w:sz w:val="28"/>
          <w:szCs w:val="28"/>
        </w:rPr>
      </w:pPr>
    </w:p>
    <w:sectPr w:rsidR="004351F7" w:rsidRPr="00641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B1"/>
    <w:rsid w:val="00131E91"/>
    <w:rsid w:val="00225551"/>
    <w:rsid w:val="004351F7"/>
    <w:rsid w:val="0064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CEE4"/>
  <w15:chartTrackingRefBased/>
  <w15:docId w15:val="{5B25AA82-1070-4021-A4C0-F0BAD55E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cp:revision>
  <dcterms:created xsi:type="dcterms:W3CDTF">2022-03-09T18:00:00Z</dcterms:created>
  <dcterms:modified xsi:type="dcterms:W3CDTF">2022-03-09T18:14:00Z</dcterms:modified>
</cp:coreProperties>
</file>