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CC" w:rsidRPr="00F273D0" w:rsidRDefault="00DC1BCC" w:rsidP="009C075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</w:rPr>
      </w:pPr>
      <w:r w:rsidRPr="00F273D0">
        <w:rPr>
          <w:rStyle w:val="a5"/>
          <w:color w:val="111111"/>
          <w:sz w:val="32"/>
          <w:bdr w:val="none" w:sz="0" w:space="0" w:color="auto" w:frame="1"/>
        </w:rPr>
        <w:t>Проект на тему </w:t>
      </w:r>
      <w:r w:rsidRPr="00F273D0">
        <w:rPr>
          <w:iCs/>
          <w:color w:val="111111"/>
          <w:sz w:val="32"/>
          <w:bdr w:val="none" w:sz="0" w:space="0" w:color="auto" w:frame="1"/>
        </w:rPr>
        <w:t>«</w:t>
      </w:r>
      <w:r w:rsidRPr="00F273D0">
        <w:rPr>
          <w:rStyle w:val="a5"/>
          <w:iCs/>
          <w:color w:val="111111"/>
          <w:sz w:val="32"/>
          <w:bdr w:val="none" w:sz="0" w:space="0" w:color="auto" w:frame="1"/>
        </w:rPr>
        <w:t>Запуск речи у неговорящих детей</w:t>
      </w:r>
      <w:r w:rsidRPr="00F273D0">
        <w:rPr>
          <w:iCs/>
          <w:color w:val="111111"/>
          <w:sz w:val="32"/>
          <w:bdr w:val="none" w:sz="0" w:space="0" w:color="auto" w:frame="1"/>
        </w:rPr>
        <w:t>»</w:t>
      </w:r>
    </w:p>
    <w:p w:rsidR="009C0751" w:rsidRPr="00F273D0" w:rsidRDefault="009C0751" w:rsidP="009C075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C0751" w:rsidRPr="00F273D0" w:rsidRDefault="009C0751" w:rsidP="009C075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273D0">
        <w:rPr>
          <w:rFonts w:ascii="Times New Roman" w:hAnsi="Times New Roman" w:cs="Times New Roman"/>
          <w:b/>
          <w:sz w:val="28"/>
          <w:szCs w:val="24"/>
        </w:rPr>
        <w:t>Паспорт проекта</w:t>
      </w:r>
      <w:r w:rsidRPr="00F273D0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5"/>
        <w:gridCol w:w="5352"/>
      </w:tblGrid>
      <w:tr w:rsidR="009C0751" w:rsidRPr="00F273D0" w:rsidTr="00653B08">
        <w:trPr>
          <w:trHeight w:val="890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>Цель проекта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F273D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</w:rPr>
            </w:pPr>
            <w:r w:rsidRPr="00F273D0">
              <w:rPr>
                <w:color w:val="111111"/>
                <w:sz w:val="28"/>
              </w:rPr>
              <w:t>поделиться с педагогами имеющимся опытом работы по </w:t>
            </w:r>
            <w:r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>запуску речи у неговорящих детей</w:t>
            </w:r>
            <w:r w:rsidRPr="00F273D0">
              <w:rPr>
                <w:color w:val="111111"/>
                <w:sz w:val="28"/>
              </w:rPr>
              <w:t>.</w:t>
            </w:r>
          </w:p>
        </w:tc>
      </w:tr>
      <w:tr w:rsidR="009C0751" w:rsidRPr="00F273D0" w:rsidTr="00653B08">
        <w:trPr>
          <w:trHeight w:val="890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F273D0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проекта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111111"/>
                <w:sz w:val="28"/>
              </w:rPr>
            </w:pPr>
            <w:r w:rsidRPr="00F273D0">
              <w:rPr>
                <w:color w:val="111111"/>
                <w:sz w:val="28"/>
              </w:rPr>
              <w:t>1. Конкретизировать представления о причинах задержки развития </w:t>
            </w:r>
            <w:r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 xml:space="preserve">речи </w:t>
            </w:r>
            <w:bookmarkStart w:id="0" w:name="_GoBack"/>
            <w:bookmarkEnd w:id="0"/>
            <w:r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>у детей старше 3 лет</w:t>
            </w:r>
            <w:r w:rsid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>.</w:t>
            </w:r>
          </w:p>
          <w:p w:rsidR="009C0751" w:rsidRPr="00F273D0" w:rsidRDefault="009C0751" w:rsidP="009C075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111111"/>
                <w:sz w:val="28"/>
              </w:rPr>
            </w:pPr>
            <w:r w:rsidRPr="00F273D0">
              <w:rPr>
                <w:color w:val="111111"/>
                <w:sz w:val="28"/>
              </w:rPr>
              <w:t>2. Предложить практические рекомендации, направленные на </w:t>
            </w:r>
            <w:r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>запуск речи у детей</w:t>
            </w:r>
            <w:r w:rsidRPr="00F273D0">
              <w:rPr>
                <w:color w:val="111111"/>
                <w:sz w:val="28"/>
              </w:rPr>
              <w:t xml:space="preserve"> старше </w:t>
            </w:r>
            <w:r w:rsidR="00F273D0">
              <w:rPr>
                <w:color w:val="111111"/>
                <w:sz w:val="28"/>
              </w:rPr>
              <w:t>3 лет посредством игр и игрушек.</w:t>
            </w:r>
          </w:p>
          <w:p w:rsidR="009C0751" w:rsidRPr="00F273D0" w:rsidRDefault="009C0751" w:rsidP="009C075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111111"/>
                <w:sz w:val="28"/>
              </w:rPr>
            </w:pPr>
            <w:r w:rsidRPr="00F273D0">
              <w:rPr>
                <w:color w:val="111111"/>
                <w:sz w:val="28"/>
              </w:rPr>
              <w:t>3. Создать условия для профессионального общения, самореализации и стимулирования творческого потенциала педагогов.</w:t>
            </w:r>
          </w:p>
        </w:tc>
      </w:tr>
      <w:tr w:rsidR="009C0751" w:rsidRPr="00F273D0" w:rsidTr="00653B08">
        <w:trPr>
          <w:trHeight w:val="815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>Назначение проекта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 xml:space="preserve">Проект предназначен для реализации задач </w:t>
            </w:r>
            <w:r w:rsidRPr="00F273D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образовательных областей «Познание», «Коммуникация» </w:t>
            </w: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Pr="00F273D0">
              <w:rPr>
                <w:rFonts w:ascii="Times New Roman" w:eastAsia="Calibri" w:hAnsi="Times New Roman" w:cs="Times New Roman"/>
                <w:sz w:val="28"/>
                <w:szCs w:val="24"/>
              </w:rPr>
              <w:t>психолого-педагогической деятельности с детьми младшего дошкольного возраста. Использовать в работе могут воспитатели, педагоги-психологи, учителя-логопеды, дефектологи.</w:t>
            </w:r>
          </w:p>
        </w:tc>
      </w:tr>
      <w:tr w:rsidR="009C0751" w:rsidRPr="00F273D0" w:rsidTr="00653B08">
        <w:trPr>
          <w:trHeight w:val="467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>Сроки реализации проекта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>1 учебный год.</w:t>
            </w:r>
          </w:p>
        </w:tc>
      </w:tr>
      <w:tr w:rsidR="009C0751" w:rsidRPr="00F273D0" w:rsidTr="00653B08">
        <w:trPr>
          <w:trHeight w:val="1403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>Источники финансирования проекта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 xml:space="preserve">Выполнение проекта обеспечивается за счет: местного бюджета и дополнительных привлеченных средств (дополнительные платные образовательные услуги, участие в </w:t>
            </w:r>
            <w:proofErr w:type="spellStart"/>
            <w:r w:rsidRPr="00F273D0">
              <w:rPr>
                <w:rFonts w:ascii="Times New Roman" w:hAnsi="Times New Roman" w:cs="Times New Roman"/>
                <w:sz w:val="28"/>
                <w:szCs w:val="24"/>
              </w:rPr>
              <w:t>грантовых</w:t>
            </w:r>
            <w:proofErr w:type="spellEnd"/>
            <w:r w:rsidRPr="00F273D0">
              <w:rPr>
                <w:rFonts w:ascii="Times New Roman" w:hAnsi="Times New Roman" w:cs="Times New Roman"/>
                <w:sz w:val="28"/>
                <w:szCs w:val="24"/>
              </w:rPr>
              <w:t xml:space="preserve"> конкурсах). </w:t>
            </w:r>
          </w:p>
        </w:tc>
      </w:tr>
      <w:tr w:rsidR="009C0751" w:rsidRPr="00F273D0" w:rsidTr="00653B08">
        <w:trPr>
          <w:trHeight w:val="415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6545D3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>Авторы</w:t>
            </w:r>
            <w:r w:rsidR="009C0751" w:rsidRPr="00F273D0">
              <w:rPr>
                <w:rFonts w:ascii="Times New Roman" w:hAnsi="Times New Roman" w:cs="Times New Roman"/>
                <w:sz w:val="28"/>
                <w:szCs w:val="24"/>
              </w:rPr>
              <w:t xml:space="preserve"> проекта</w:t>
            </w:r>
          </w:p>
          <w:p w:rsidR="009C0751" w:rsidRPr="00F273D0" w:rsidRDefault="009C0751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F273D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sz w:val="28"/>
              </w:rPr>
            </w:pPr>
            <w:r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 xml:space="preserve">Кондратьева Е.А., Стоянова Н.В., </w:t>
            </w:r>
            <w:proofErr w:type="spellStart"/>
            <w:r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>Шевлякова</w:t>
            </w:r>
            <w:proofErr w:type="spellEnd"/>
            <w:r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 xml:space="preserve"> И.Ю.</w:t>
            </w:r>
            <w:r w:rsidR="00F273D0"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 xml:space="preserve"> </w:t>
            </w:r>
            <w:r w:rsidRPr="00F273D0">
              <w:rPr>
                <w:rStyle w:val="a5"/>
                <w:b w:val="0"/>
                <w:color w:val="111111"/>
                <w:sz w:val="28"/>
                <w:bdr w:val="none" w:sz="0" w:space="0" w:color="auto" w:frame="1"/>
              </w:rPr>
              <w:t>учителя-логопеды МБДОУ «ЦРРДС» г. Усинска</w:t>
            </w:r>
          </w:p>
        </w:tc>
      </w:tr>
      <w:tr w:rsidR="009C0751" w:rsidRPr="00F273D0" w:rsidTr="00653B08">
        <w:trPr>
          <w:trHeight w:val="605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9C075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  <w:szCs w:val="24"/>
              </w:rPr>
              <w:t>Результаты реализации проекта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51" w:rsidRPr="00F273D0" w:rsidRDefault="009C0751" w:rsidP="00F273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273D0">
              <w:rPr>
                <w:rFonts w:ascii="Times New Roman" w:hAnsi="Times New Roman" w:cs="Times New Roman"/>
                <w:sz w:val="28"/>
              </w:rPr>
              <w:t xml:space="preserve">Стимулирование, активизация речевой деятельности ребёнка, овладение речью. </w:t>
            </w:r>
          </w:p>
        </w:tc>
      </w:tr>
    </w:tbl>
    <w:p w:rsidR="00463B50" w:rsidRPr="00DC1BCC" w:rsidRDefault="00463B50" w:rsidP="00F273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3B50" w:rsidRPr="00DC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C8E"/>
    <w:multiLevelType w:val="hybridMultilevel"/>
    <w:tmpl w:val="BFB4ECF8"/>
    <w:lvl w:ilvl="0" w:tplc="BA141C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57323"/>
    <w:multiLevelType w:val="hybridMultilevel"/>
    <w:tmpl w:val="D1D4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78A"/>
    <w:multiLevelType w:val="hybridMultilevel"/>
    <w:tmpl w:val="79EA826A"/>
    <w:lvl w:ilvl="0" w:tplc="07267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F4340"/>
    <w:multiLevelType w:val="multilevel"/>
    <w:tmpl w:val="45B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BF7801"/>
    <w:multiLevelType w:val="multilevel"/>
    <w:tmpl w:val="153C24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1B1A2C"/>
    <w:multiLevelType w:val="hybridMultilevel"/>
    <w:tmpl w:val="64741712"/>
    <w:lvl w:ilvl="0" w:tplc="BA141C4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BA"/>
    <w:rsid w:val="0041188A"/>
    <w:rsid w:val="00463B50"/>
    <w:rsid w:val="006545D3"/>
    <w:rsid w:val="009A73BA"/>
    <w:rsid w:val="009C0751"/>
    <w:rsid w:val="00DC1BCC"/>
    <w:rsid w:val="00E27FAB"/>
    <w:rsid w:val="00F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ckcolor26">
    <w:name w:val="backcolor_26"/>
    <w:basedOn w:val="a0"/>
    <w:rsid w:val="00DC1BCC"/>
  </w:style>
  <w:style w:type="paragraph" w:customStyle="1" w:styleId="font7">
    <w:name w:val="font_7"/>
    <w:basedOn w:val="a"/>
    <w:rsid w:val="00DC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3">
    <w:name w:val="color_33"/>
    <w:basedOn w:val="a0"/>
    <w:rsid w:val="00DC1BCC"/>
  </w:style>
  <w:style w:type="character" w:customStyle="1" w:styleId="backcolor16">
    <w:name w:val="backcolor_16"/>
    <w:basedOn w:val="a0"/>
    <w:rsid w:val="00DC1BCC"/>
  </w:style>
  <w:style w:type="character" w:styleId="a3">
    <w:name w:val="Hyperlink"/>
    <w:basedOn w:val="a0"/>
    <w:uiPriority w:val="99"/>
    <w:unhideWhenUsed/>
    <w:rsid w:val="00DC1BCC"/>
    <w:rPr>
      <w:color w:val="0000FF"/>
      <w:u w:val="single"/>
    </w:rPr>
  </w:style>
  <w:style w:type="character" w:customStyle="1" w:styleId="3futn">
    <w:name w:val="_3futn"/>
    <w:basedOn w:val="a0"/>
    <w:rsid w:val="00DC1BCC"/>
  </w:style>
  <w:style w:type="character" w:customStyle="1" w:styleId="backcolor32">
    <w:name w:val="backcolor_32"/>
    <w:basedOn w:val="a0"/>
    <w:rsid w:val="00DC1BCC"/>
  </w:style>
  <w:style w:type="paragraph" w:styleId="a4">
    <w:name w:val="Normal (Web)"/>
    <w:basedOn w:val="a"/>
    <w:uiPriority w:val="99"/>
    <w:unhideWhenUsed/>
    <w:rsid w:val="00DC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BCC"/>
    <w:rPr>
      <w:b/>
      <w:bCs/>
    </w:rPr>
  </w:style>
  <w:style w:type="character" w:customStyle="1" w:styleId="delim">
    <w:name w:val="delim"/>
    <w:basedOn w:val="a0"/>
    <w:rsid w:val="0041188A"/>
  </w:style>
  <w:style w:type="paragraph" w:styleId="a6">
    <w:name w:val="List Paragraph"/>
    <w:basedOn w:val="a"/>
    <w:uiPriority w:val="34"/>
    <w:qFormat/>
    <w:rsid w:val="00411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ckcolor26">
    <w:name w:val="backcolor_26"/>
    <w:basedOn w:val="a0"/>
    <w:rsid w:val="00DC1BCC"/>
  </w:style>
  <w:style w:type="paragraph" w:customStyle="1" w:styleId="font7">
    <w:name w:val="font_7"/>
    <w:basedOn w:val="a"/>
    <w:rsid w:val="00DC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3">
    <w:name w:val="color_33"/>
    <w:basedOn w:val="a0"/>
    <w:rsid w:val="00DC1BCC"/>
  </w:style>
  <w:style w:type="character" w:customStyle="1" w:styleId="backcolor16">
    <w:name w:val="backcolor_16"/>
    <w:basedOn w:val="a0"/>
    <w:rsid w:val="00DC1BCC"/>
  </w:style>
  <w:style w:type="character" w:styleId="a3">
    <w:name w:val="Hyperlink"/>
    <w:basedOn w:val="a0"/>
    <w:uiPriority w:val="99"/>
    <w:unhideWhenUsed/>
    <w:rsid w:val="00DC1BCC"/>
    <w:rPr>
      <w:color w:val="0000FF"/>
      <w:u w:val="single"/>
    </w:rPr>
  </w:style>
  <w:style w:type="character" w:customStyle="1" w:styleId="3futn">
    <w:name w:val="_3futn"/>
    <w:basedOn w:val="a0"/>
    <w:rsid w:val="00DC1BCC"/>
  </w:style>
  <w:style w:type="character" w:customStyle="1" w:styleId="backcolor32">
    <w:name w:val="backcolor_32"/>
    <w:basedOn w:val="a0"/>
    <w:rsid w:val="00DC1BCC"/>
  </w:style>
  <w:style w:type="paragraph" w:styleId="a4">
    <w:name w:val="Normal (Web)"/>
    <w:basedOn w:val="a"/>
    <w:uiPriority w:val="99"/>
    <w:unhideWhenUsed/>
    <w:rsid w:val="00DC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BCC"/>
    <w:rPr>
      <w:b/>
      <w:bCs/>
    </w:rPr>
  </w:style>
  <w:style w:type="character" w:customStyle="1" w:styleId="delim">
    <w:name w:val="delim"/>
    <w:basedOn w:val="a0"/>
    <w:rsid w:val="0041188A"/>
  </w:style>
  <w:style w:type="paragraph" w:styleId="a6">
    <w:name w:val="List Paragraph"/>
    <w:basedOn w:val="a"/>
    <w:uiPriority w:val="34"/>
    <w:qFormat/>
    <w:rsid w:val="0041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2021-03-21T05:38:00Z</dcterms:created>
  <dcterms:modified xsi:type="dcterms:W3CDTF">2021-05-05T07:06:00Z</dcterms:modified>
</cp:coreProperties>
</file>