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B6" w:rsidRPr="00B41CB6" w:rsidRDefault="008E7D0C" w:rsidP="00B41CB6">
      <w:pPr>
        <w:pStyle w:val="a3"/>
        <w:shd w:val="clear" w:color="auto" w:fill="FFFFFF"/>
        <w:spacing w:before="0" w:beforeAutospacing="0" w:after="150" w:afterAutospacing="0" w:line="276" w:lineRule="auto"/>
        <w:jc w:val="center"/>
        <w:rPr>
          <w:sz w:val="28"/>
          <w:szCs w:val="28"/>
        </w:rPr>
      </w:pPr>
      <w:r w:rsidRPr="00B41CB6">
        <w:rPr>
          <w:b/>
          <w:bCs/>
          <w:sz w:val="28"/>
          <w:szCs w:val="28"/>
        </w:rPr>
        <w:t xml:space="preserve"> </w:t>
      </w:r>
      <w:r w:rsidR="00B41CB6" w:rsidRPr="00B41CB6">
        <w:rPr>
          <w:b/>
          <w:bCs/>
          <w:sz w:val="28"/>
          <w:szCs w:val="28"/>
        </w:rPr>
        <w:t>«</w:t>
      </w:r>
      <w:bookmarkStart w:id="0" w:name="_GoBack"/>
      <w:r w:rsidR="00B41CB6" w:rsidRPr="00B41CB6">
        <w:rPr>
          <w:b/>
          <w:bCs/>
          <w:sz w:val="28"/>
          <w:szCs w:val="28"/>
        </w:rPr>
        <w:t>Роль развивающих игр</w:t>
      </w:r>
    </w:p>
    <w:p w:rsidR="00B41CB6" w:rsidRPr="00B41CB6" w:rsidRDefault="00B41CB6" w:rsidP="00B41CB6">
      <w:pPr>
        <w:pStyle w:val="a3"/>
        <w:shd w:val="clear" w:color="auto" w:fill="FFFFFF"/>
        <w:spacing w:before="0" w:beforeAutospacing="0" w:after="150" w:afterAutospacing="0" w:line="276" w:lineRule="auto"/>
        <w:jc w:val="center"/>
        <w:rPr>
          <w:sz w:val="28"/>
          <w:szCs w:val="28"/>
        </w:rPr>
      </w:pPr>
      <w:r w:rsidRPr="00B41CB6">
        <w:rPr>
          <w:b/>
          <w:bCs/>
          <w:sz w:val="28"/>
          <w:szCs w:val="28"/>
        </w:rPr>
        <w:t>в воспитании детей дошкольного возраста</w:t>
      </w:r>
      <w:bookmarkEnd w:id="0"/>
      <w:r w:rsidRPr="00B41CB6">
        <w:rPr>
          <w:b/>
          <w:bCs/>
          <w:sz w:val="28"/>
          <w:szCs w:val="28"/>
        </w:rPr>
        <w:t>».</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w:t>
      </w:r>
      <w:r w:rsidRPr="00B41CB6">
        <w:rPr>
          <w:sz w:val="28"/>
          <w:szCs w:val="28"/>
        </w:rPr>
        <w:lastRenderedPageBreak/>
        <w:t xml:space="preserve">внимания к </w:t>
      </w:r>
      <w:proofErr w:type="gramStart"/>
      <w:r w:rsidRPr="00B41CB6">
        <w:rPr>
          <w:sz w:val="28"/>
          <w:szCs w:val="28"/>
        </w:rPr>
        <w:t>произвольному</w:t>
      </w:r>
      <w:proofErr w:type="gramEnd"/>
      <w:r w:rsidRPr="00B41CB6">
        <w:rPr>
          <w:sz w:val="28"/>
          <w:szCs w:val="28"/>
        </w:rPr>
        <w:t>.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Следующая группа игр направлена на развитие памяти, которая </w:t>
      </w:r>
      <w:proofErr w:type="gramStart"/>
      <w:r w:rsidRPr="00B41CB6">
        <w:rPr>
          <w:sz w:val="28"/>
          <w:szCs w:val="28"/>
        </w:rPr>
        <w:t>также, как</w:t>
      </w:r>
      <w:proofErr w:type="gramEnd"/>
      <w:r w:rsidRPr="00B41CB6">
        <w:rPr>
          <w:sz w:val="28"/>
          <w:szCs w:val="28"/>
        </w:rPr>
        <w:t xml:space="preserve">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т.е. средства, облегчающие процесс запоминания. В этом помогут игры по развитию памяти.</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lastRenderedPageBreak/>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B41CB6">
        <w:rPr>
          <w:sz w:val="28"/>
          <w:szCs w:val="28"/>
        </w:rPr>
        <w:t>сложные</w:t>
      </w:r>
      <w:proofErr w:type="gramEnd"/>
      <w:r w:rsidRPr="00B41CB6">
        <w:rPr>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w:t>
      </w:r>
      <w:proofErr w:type="spellStart"/>
      <w:r w:rsidRPr="00B41CB6">
        <w:rPr>
          <w:sz w:val="28"/>
          <w:szCs w:val="28"/>
        </w:rPr>
        <w:t>сверстники</w:t>
      </w:r>
      <w:proofErr w:type="gramStart"/>
      <w:r w:rsidRPr="00B41CB6">
        <w:rPr>
          <w:sz w:val="28"/>
          <w:szCs w:val="28"/>
        </w:rPr>
        <w:t>.В</w:t>
      </w:r>
      <w:proofErr w:type="gramEnd"/>
      <w:r w:rsidRPr="00B41CB6">
        <w:rPr>
          <w:sz w:val="28"/>
          <w:szCs w:val="28"/>
        </w:rPr>
        <w:t>ажно</w:t>
      </w:r>
      <w:proofErr w:type="spellEnd"/>
      <w:r w:rsidRPr="00B41CB6">
        <w:rPr>
          <w:sz w:val="28"/>
          <w:szCs w:val="28"/>
        </w:rPr>
        <w:t xml:space="preserve">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Каждая игра – это общение ребёнка </w:t>
      </w:r>
      <w:proofErr w:type="gramStart"/>
      <w:r w:rsidRPr="00B41CB6">
        <w:rPr>
          <w:sz w:val="28"/>
          <w:szCs w:val="28"/>
        </w:rPr>
        <w:t>со</w:t>
      </w:r>
      <w:proofErr w:type="gramEnd"/>
      <w:r w:rsidRPr="00B41CB6">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41CB6" w:rsidRPr="00B41CB6" w:rsidRDefault="00B41CB6" w:rsidP="008E7D0C">
      <w:pPr>
        <w:pStyle w:val="a3"/>
        <w:shd w:val="clear" w:color="auto" w:fill="FFFFFF"/>
        <w:spacing w:before="0" w:beforeAutospacing="0" w:after="150" w:afterAutospacing="0" w:line="276" w:lineRule="auto"/>
        <w:ind w:firstLine="567"/>
        <w:jc w:val="both"/>
        <w:rPr>
          <w:sz w:val="28"/>
          <w:szCs w:val="28"/>
        </w:rPr>
      </w:pPr>
      <w:r w:rsidRPr="00B41CB6">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B41CB6" w:rsidRDefault="00B41CB6" w:rsidP="00B41CB6">
      <w:pPr>
        <w:pStyle w:val="a3"/>
        <w:shd w:val="clear" w:color="auto" w:fill="FFFFFF"/>
        <w:spacing w:before="0" w:beforeAutospacing="0" w:after="150" w:afterAutospacing="0" w:line="276" w:lineRule="auto"/>
        <w:jc w:val="center"/>
        <w:rPr>
          <w:sz w:val="28"/>
          <w:szCs w:val="28"/>
        </w:rPr>
      </w:pPr>
    </w:p>
    <w:p w:rsidR="00B41CB6" w:rsidRDefault="00B41CB6" w:rsidP="00B41CB6">
      <w:pPr>
        <w:pStyle w:val="a3"/>
        <w:shd w:val="clear" w:color="auto" w:fill="FFFFFF"/>
        <w:spacing w:before="0" w:beforeAutospacing="0" w:after="150" w:afterAutospacing="0" w:line="276" w:lineRule="auto"/>
        <w:jc w:val="center"/>
        <w:rPr>
          <w:sz w:val="28"/>
          <w:szCs w:val="28"/>
        </w:rPr>
      </w:pPr>
    </w:p>
    <w:p w:rsidR="00B41CB6" w:rsidRDefault="00B41CB6" w:rsidP="00B41CB6">
      <w:pPr>
        <w:pStyle w:val="a3"/>
        <w:shd w:val="clear" w:color="auto" w:fill="FFFFFF"/>
        <w:spacing w:before="0" w:beforeAutospacing="0" w:after="150" w:afterAutospacing="0" w:line="276" w:lineRule="auto"/>
        <w:jc w:val="center"/>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sectPr w:rsidR="00B41CB6" w:rsidRPr="00B41CB6" w:rsidSect="0027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41CB6"/>
    <w:rsid w:val="00272EF6"/>
    <w:rsid w:val="0049211F"/>
    <w:rsid w:val="008723E4"/>
    <w:rsid w:val="008E7D0C"/>
    <w:rsid w:val="00B41CB6"/>
    <w:rsid w:val="00F4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Илона Юрьевна</cp:lastModifiedBy>
  <cp:revision>5</cp:revision>
  <dcterms:created xsi:type="dcterms:W3CDTF">2019-10-24T15:30:00Z</dcterms:created>
  <dcterms:modified xsi:type="dcterms:W3CDTF">2019-10-24T16:23:00Z</dcterms:modified>
</cp:coreProperties>
</file>