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BD" w:rsidRPr="00D128E6" w:rsidRDefault="00847C06" w:rsidP="00FB724D">
      <w:pPr>
        <w:ind w:left="-567" w:firstLine="567"/>
        <w:jc w:val="center"/>
        <w:rPr>
          <w:b/>
          <w:color w:val="0070C0"/>
          <w:sz w:val="44"/>
          <w:szCs w:val="44"/>
        </w:rPr>
      </w:pPr>
      <w:r w:rsidRPr="00D128E6">
        <w:rPr>
          <w:b/>
          <w:color w:val="0070C0"/>
          <w:sz w:val="44"/>
          <w:szCs w:val="44"/>
        </w:rPr>
        <w:t>Закаливающие мероприятия в ДОУ</w:t>
      </w:r>
    </w:p>
    <w:p w:rsidR="00674406" w:rsidRDefault="00674406" w:rsidP="00D128E6">
      <w:pPr>
        <w:rPr>
          <w:b/>
          <w:sz w:val="28"/>
          <w:szCs w:val="28"/>
        </w:rPr>
      </w:pPr>
    </w:p>
    <w:p w:rsidR="002E7899" w:rsidRPr="002E7899" w:rsidRDefault="00C56189" w:rsidP="00C561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Закаливание -</w:t>
      </w:r>
      <w:r w:rsidR="002E7899" w:rsidRPr="002E7899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а</w:t>
      </w:r>
      <w:r w:rsidR="002E7899" w:rsidRPr="002E7899">
        <w:rPr>
          <w:sz w:val="24"/>
          <w:szCs w:val="24"/>
        </w:rPr>
        <w:t xml:space="preserve"> гигиенических мероприятий, направленных на повышение устойчивости организма к неблагоприятным воздействиям различных метеорологических факторов (холода, тепла, солнечной радиации, пониженного атмосферного давления).</w:t>
      </w:r>
    </w:p>
    <w:p w:rsidR="002E7899" w:rsidRPr="002E7899" w:rsidRDefault="002E7899" w:rsidP="00C56189">
      <w:pPr>
        <w:ind w:firstLine="709"/>
        <w:jc w:val="both"/>
        <w:rPr>
          <w:sz w:val="24"/>
          <w:szCs w:val="24"/>
        </w:rPr>
      </w:pPr>
      <w:r w:rsidRPr="002E7899">
        <w:rPr>
          <w:sz w:val="24"/>
          <w:szCs w:val="24"/>
        </w:rPr>
        <w:t>Важную роль закаливание играет в профилактике простудных заболеваний. Систематическое применение закаливающих процедур снижает число простудных заболеваний в 2-5 раз, а в отдельных случаях почти полностью исключает их возникновение. Вместе с этим закаливание оказывает общеукрепляющее действие на организм, улучшает кровообращение, повышает тонус центральной нервной системы, нормализует обмен веществ, помогает выработке гигиенического режима.</w:t>
      </w:r>
    </w:p>
    <w:p w:rsidR="00D748AE" w:rsidRPr="002E7899" w:rsidRDefault="00C56189" w:rsidP="00D748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E7899" w:rsidRPr="002E7899">
        <w:rPr>
          <w:sz w:val="24"/>
          <w:szCs w:val="24"/>
        </w:rPr>
        <w:t xml:space="preserve"> результате закаливания организм получает возможность сохранять постоянными температуру тела и некоторые другие показатели физиологических функций при различных изменениях метеорологических факторов. Закаленные люди могут переносить без значительных нарушений здоровья и работоспособности такие колебания внутренней среды, которые не могли бы выдержать без предшествующего закаливания. </w:t>
      </w:r>
      <w:r>
        <w:rPr>
          <w:sz w:val="24"/>
          <w:szCs w:val="24"/>
        </w:rPr>
        <w:t>В</w:t>
      </w:r>
      <w:r w:rsidR="002E7899" w:rsidRPr="002E7899">
        <w:rPr>
          <w:sz w:val="24"/>
          <w:szCs w:val="24"/>
        </w:rPr>
        <w:t xml:space="preserve"> основе </w:t>
      </w:r>
      <w:r>
        <w:rPr>
          <w:sz w:val="24"/>
          <w:szCs w:val="24"/>
        </w:rPr>
        <w:t>физиологических</w:t>
      </w:r>
      <w:r w:rsidR="002E7899" w:rsidRPr="002E7899">
        <w:rPr>
          <w:sz w:val="24"/>
          <w:szCs w:val="24"/>
        </w:rPr>
        <w:t xml:space="preserve"> изменений, происходящих под влиянием закаливающих процедур, лежат нервные механизмы, в осуществлении которых важное значение имеют высшие отд</w:t>
      </w:r>
      <w:r>
        <w:rPr>
          <w:sz w:val="24"/>
          <w:szCs w:val="24"/>
        </w:rPr>
        <w:t>елы центральной нервной системы.</w:t>
      </w:r>
    </w:p>
    <w:p w:rsidR="00D748AE" w:rsidRDefault="005942D5" w:rsidP="00D748AE">
      <w:pPr>
        <w:ind w:firstLine="709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54610</wp:posOffset>
            </wp:positionV>
            <wp:extent cx="2698750" cy="1924050"/>
            <wp:effectExtent l="19050" t="0" r="6350" b="0"/>
            <wp:wrapTight wrapText="bothSides">
              <wp:wrapPolygon edited="0">
                <wp:start x="-152" y="0"/>
                <wp:lineTo x="-152" y="21600"/>
                <wp:lineTo x="21651" y="21600"/>
                <wp:lineTo x="21651" y="0"/>
                <wp:lineTo x="-152" y="0"/>
              </wp:wrapPolygon>
            </wp:wrapTight>
            <wp:docPr id="16" name="Рисунок 16" descr="C:\Users\User\AppData\Local\Microsoft\Windows\Temporary Internet Files\Content.Word\p291_04zakalivanieorganizmadoshkol-nika_stranica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p291_04zakalivanieorganizmadoshkol-nika_stranica_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899" w:rsidRPr="002E7899">
        <w:rPr>
          <w:sz w:val="24"/>
          <w:szCs w:val="24"/>
        </w:rPr>
        <w:t xml:space="preserve">Закаливание может осуществляться в ходе специально организованных занятий, в процессе приема закаливающих процедур и в повседневной жизни. Приступать к закаливанию можно практически в любом возрасте. Однако чем раньше оно начато, тем здоровее и устойчивее будет организм. Предварительно следует посоветоваться с врачом. </w:t>
      </w:r>
    </w:p>
    <w:p w:rsidR="006042A9" w:rsidRDefault="006042A9" w:rsidP="00674406">
      <w:pPr>
        <w:ind w:firstLine="709"/>
        <w:jc w:val="both"/>
        <w:rPr>
          <w:sz w:val="24"/>
          <w:szCs w:val="24"/>
        </w:rPr>
      </w:pPr>
      <w:r w:rsidRPr="006042A9">
        <w:rPr>
          <w:sz w:val="24"/>
          <w:szCs w:val="24"/>
        </w:rPr>
        <w:t>Закаливание детей дошкольного возраста помогает организму ребенка легче и быстрее адаптироваться к резкому изменению окружающих его бытовых условий</w:t>
      </w:r>
      <w:r>
        <w:rPr>
          <w:sz w:val="24"/>
          <w:szCs w:val="24"/>
        </w:rPr>
        <w:t xml:space="preserve">. </w:t>
      </w:r>
      <w:r w:rsidR="00260BB8">
        <w:rPr>
          <w:sz w:val="24"/>
          <w:szCs w:val="24"/>
        </w:rPr>
        <w:t>Дети</w:t>
      </w:r>
      <w:r w:rsidRPr="006042A9">
        <w:rPr>
          <w:sz w:val="24"/>
          <w:szCs w:val="24"/>
        </w:rPr>
        <w:t xml:space="preserve">, начиная посещать </w:t>
      </w:r>
      <w:r w:rsidR="00260BB8">
        <w:rPr>
          <w:sz w:val="24"/>
          <w:szCs w:val="24"/>
        </w:rPr>
        <w:t>дошкольные учреждения</w:t>
      </w:r>
      <w:r w:rsidRPr="006042A9">
        <w:rPr>
          <w:sz w:val="24"/>
          <w:szCs w:val="24"/>
        </w:rPr>
        <w:t>, вынужден</w:t>
      </w:r>
      <w:r w:rsidR="00260BB8">
        <w:rPr>
          <w:sz w:val="24"/>
          <w:szCs w:val="24"/>
        </w:rPr>
        <w:t>ы</w:t>
      </w:r>
      <w:r w:rsidRPr="006042A9">
        <w:rPr>
          <w:sz w:val="24"/>
          <w:szCs w:val="24"/>
        </w:rPr>
        <w:t xml:space="preserve"> ежедневно контактировать с большим количеством взрослых и детей. На фоне эмоционального стресса из-за отрыва от дома и матери</w:t>
      </w:r>
      <w:r w:rsidR="00260BB8">
        <w:rPr>
          <w:sz w:val="24"/>
          <w:szCs w:val="24"/>
        </w:rPr>
        <w:t xml:space="preserve"> -</w:t>
      </w:r>
      <w:r w:rsidRPr="006042A9">
        <w:rPr>
          <w:sz w:val="24"/>
          <w:szCs w:val="24"/>
        </w:rPr>
        <w:t xml:space="preserve"> это является серьезным испытанием для незрелой иммунной системы. Именно поэтому многие дошкол</w:t>
      </w:r>
      <w:r w:rsidR="00260BB8">
        <w:rPr>
          <w:sz w:val="24"/>
          <w:szCs w:val="24"/>
        </w:rPr>
        <w:t>ьники</w:t>
      </w:r>
      <w:r w:rsidRPr="006042A9">
        <w:rPr>
          <w:sz w:val="24"/>
          <w:szCs w:val="24"/>
        </w:rPr>
        <w:t xml:space="preserve"> на этапе </w:t>
      </w:r>
      <w:r w:rsidR="00260BB8">
        <w:rPr>
          <w:sz w:val="24"/>
          <w:szCs w:val="24"/>
        </w:rPr>
        <w:t>адаптации</w:t>
      </w:r>
      <w:r w:rsidRPr="006042A9">
        <w:rPr>
          <w:sz w:val="24"/>
          <w:szCs w:val="24"/>
        </w:rPr>
        <w:t xml:space="preserve"> начинают чаще болеть простудными заболеваниями</w:t>
      </w:r>
      <w:r w:rsidR="00260BB8">
        <w:rPr>
          <w:sz w:val="24"/>
          <w:szCs w:val="24"/>
        </w:rPr>
        <w:t>, а</w:t>
      </w:r>
      <w:r w:rsidRPr="006042A9">
        <w:rPr>
          <w:sz w:val="24"/>
          <w:szCs w:val="24"/>
        </w:rPr>
        <w:t xml:space="preserve"> ежедневное выполнение закаливающих мероприятий способно укрепить здоровье, уберечь от бесконечной череды болезней.</w:t>
      </w:r>
    </w:p>
    <w:p w:rsidR="00AC1D41" w:rsidRDefault="00AC1D41" w:rsidP="00AC1D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Закаливание в дошкольном учреждении</w:t>
      </w:r>
      <w:r w:rsidRPr="00AC1D41">
        <w:rPr>
          <w:sz w:val="24"/>
          <w:szCs w:val="24"/>
        </w:rPr>
        <w:t xml:space="preserve"> проводит воспитатель, инструктор по физическому воспитанию или закаливанию, помощник воспитателя в присутствии медицинской сестры, которая предварительно оценивает состояние здоровья детей.</w:t>
      </w:r>
    </w:p>
    <w:p w:rsidR="00CF528F" w:rsidRPr="00CF528F" w:rsidRDefault="00CF528F" w:rsidP="00D128E6">
      <w:pPr>
        <w:ind w:firstLine="709"/>
        <w:jc w:val="both"/>
        <w:rPr>
          <w:sz w:val="24"/>
          <w:szCs w:val="24"/>
        </w:rPr>
      </w:pPr>
      <w:r w:rsidRPr="00CF528F">
        <w:rPr>
          <w:sz w:val="24"/>
          <w:szCs w:val="24"/>
        </w:rPr>
        <w:t>К проведению закаливающих мероприятий детей в детском саду имеют отношение:</w:t>
      </w:r>
    </w:p>
    <w:p w:rsidR="00CF528F" w:rsidRPr="00CF528F" w:rsidRDefault="00CF528F" w:rsidP="00CF52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- н</w:t>
      </w:r>
      <w:r w:rsidRPr="00CF528F">
        <w:rPr>
          <w:sz w:val="24"/>
          <w:szCs w:val="24"/>
        </w:rPr>
        <w:t>епосредственно отвечает за проведение закаливания детей в группе согласно СанПин и методики проведения, вместе с администрацией обеспечивает наличие инвентаря для закаливания. Проводит просветительскую, консультативную работу с родителями по вопросам закаливания, здоровому образу жизни. Несёт ответственность за нарушение режима закаливания.</w:t>
      </w:r>
    </w:p>
    <w:p w:rsidR="00CF528F" w:rsidRPr="00CF528F" w:rsidRDefault="00CF528F" w:rsidP="00CF52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Помощник воспитателя - п</w:t>
      </w:r>
      <w:r w:rsidRPr="00CF528F">
        <w:rPr>
          <w:sz w:val="24"/>
          <w:szCs w:val="24"/>
        </w:rPr>
        <w:t>омогает проводить закаливающие мероприятия в группе, обеспечивает необходимым инвентарём, соблюдает все гигиенические нормы и требования СанПин.</w:t>
      </w:r>
    </w:p>
    <w:p w:rsidR="00CF528F" w:rsidRPr="00CF528F" w:rsidRDefault="00CF528F" w:rsidP="00EA0C62">
      <w:pPr>
        <w:ind w:firstLine="709"/>
        <w:jc w:val="both"/>
        <w:rPr>
          <w:sz w:val="24"/>
          <w:szCs w:val="24"/>
        </w:rPr>
      </w:pPr>
      <w:r w:rsidRPr="00CF528F">
        <w:rPr>
          <w:sz w:val="24"/>
          <w:szCs w:val="24"/>
        </w:rPr>
        <w:t>Инструктор по физической культуре</w:t>
      </w:r>
      <w:r>
        <w:rPr>
          <w:sz w:val="24"/>
          <w:szCs w:val="24"/>
        </w:rPr>
        <w:t xml:space="preserve"> </w:t>
      </w:r>
      <w:r w:rsidRPr="00CF528F">
        <w:rPr>
          <w:sz w:val="24"/>
          <w:szCs w:val="24"/>
        </w:rPr>
        <w:t>-</w:t>
      </w:r>
      <w:r>
        <w:rPr>
          <w:sz w:val="24"/>
          <w:szCs w:val="24"/>
        </w:rPr>
        <w:t xml:space="preserve"> в</w:t>
      </w:r>
      <w:r w:rsidRPr="00CF528F">
        <w:rPr>
          <w:sz w:val="24"/>
          <w:szCs w:val="24"/>
        </w:rPr>
        <w:t>месте с врачом детского сада определяет вид специального закаливания для каждой возрастной группы. Разрабатывает методику специального закаливания детей согласно требованиям СанПин и рекомендациям врача-</w:t>
      </w:r>
      <w:r w:rsidRPr="00CF528F">
        <w:rPr>
          <w:sz w:val="24"/>
          <w:szCs w:val="24"/>
        </w:rPr>
        <w:lastRenderedPageBreak/>
        <w:t>педиатра; проводит с воспитателями и родителями просветительскую и консультативную работу, по вопросам закаливания детей и ведению здорового образа жизни.</w:t>
      </w:r>
    </w:p>
    <w:p w:rsidR="00CF528F" w:rsidRPr="00AC1D41" w:rsidRDefault="00EA0C62" w:rsidP="00EA0C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Медицинская сестра </w:t>
      </w:r>
      <w:r w:rsidR="00CF528F" w:rsidRPr="00CF528F">
        <w:rPr>
          <w:sz w:val="24"/>
          <w:szCs w:val="24"/>
        </w:rPr>
        <w:t>-</w:t>
      </w:r>
      <w:r>
        <w:rPr>
          <w:sz w:val="24"/>
          <w:szCs w:val="24"/>
        </w:rPr>
        <w:t xml:space="preserve"> п</w:t>
      </w:r>
      <w:r w:rsidR="00CF528F" w:rsidRPr="00CF528F">
        <w:rPr>
          <w:sz w:val="24"/>
          <w:szCs w:val="24"/>
        </w:rPr>
        <w:t>олностью контролирует весь процесс закаливания детей в детском саду; Отслеживает процесс влияния закаливающих мероприятий на состояние здоровья детей; совместно с инструктором по физическому воспитанию разрабатывает наиболее эффективные формы закаливания детей; проводит просветительскую и консультативную работу среди родителей по вопросам закаливания детей и ведению здорового образа жизни.</w:t>
      </w:r>
    </w:p>
    <w:p w:rsidR="00AC1D41" w:rsidRDefault="00AC1D41" w:rsidP="00260BB8">
      <w:pPr>
        <w:ind w:firstLine="709"/>
        <w:jc w:val="both"/>
        <w:rPr>
          <w:sz w:val="24"/>
          <w:szCs w:val="24"/>
        </w:rPr>
      </w:pPr>
      <w:r w:rsidRPr="00AC1D41">
        <w:rPr>
          <w:sz w:val="24"/>
          <w:szCs w:val="24"/>
        </w:rPr>
        <w:t>Проводится закаливание на хорошем эмоциональном фоне, в игровой форме, с обязательным подбадриванием детей, радуясь вместе с ними победами над собой.</w:t>
      </w:r>
    </w:p>
    <w:p w:rsidR="00FC4506" w:rsidRPr="00260BB8" w:rsidRDefault="00FC4506" w:rsidP="00260BB8">
      <w:pPr>
        <w:ind w:firstLine="709"/>
        <w:jc w:val="both"/>
        <w:rPr>
          <w:sz w:val="24"/>
          <w:szCs w:val="24"/>
        </w:rPr>
      </w:pPr>
    </w:p>
    <w:p w:rsidR="00AC1D41" w:rsidRPr="00D128E6" w:rsidRDefault="00AF014D" w:rsidP="00D128E6">
      <w:pPr>
        <w:jc w:val="center"/>
        <w:rPr>
          <w:b/>
          <w:color w:val="0070C0"/>
          <w:sz w:val="28"/>
          <w:szCs w:val="28"/>
        </w:rPr>
      </w:pPr>
      <w:r w:rsidRPr="00D128E6">
        <w:rPr>
          <w:b/>
          <w:color w:val="0070C0"/>
          <w:sz w:val="28"/>
          <w:szCs w:val="28"/>
        </w:rPr>
        <w:t>Основные принципы закаливания</w:t>
      </w:r>
      <w:r w:rsidR="00260BB8" w:rsidRPr="00D128E6">
        <w:rPr>
          <w:b/>
          <w:color w:val="0070C0"/>
          <w:sz w:val="28"/>
          <w:szCs w:val="28"/>
        </w:rPr>
        <w:t xml:space="preserve"> детей дошкольного возраста</w:t>
      </w:r>
    </w:p>
    <w:p w:rsidR="00260BB8" w:rsidRPr="002E7899" w:rsidRDefault="00260BB8" w:rsidP="00D748AE">
      <w:pPr>
        <w:ind w:firstLine="709"/>
        <w:jc w:val="both"/>
        <w:rPr>
          <w:sz w:val="24"/>
          <w:szCs w:val="24"/>
        </w:rPr>
      </w:pPr>
    </w:p>
    <w:p w:rsidR="002E7899" w:rsidRPr="002E7899" w:rsidRDefault="002E7899" w:rsidP="00260BB8">
      <w:pPr>
        <w:ind w:firstLine="709"/>
        <w:jc w:val="both"/>
        <w:rPr>
          <w:sz w:val="24"/>
          <w:szCs w:val="24"/>
        </w:rPr>
      </w:pPr>
      <w:r w:rsidRPr="002E7899">
        <w:rPr>
          <w:sz w:val="24"/>
          <w:szCs w:val="24"/>
        </w:rPr>
        <w:t>Закаливание может быть успешным только при правильном проведении соответствующих процедур. На основании исследований и практического опыта были установлены следующие основные принципы закаливания: систематичность, постепенность, учет индивидуальных особенностей, разнообразие средств и форм, активный режим, сочетание общих и местных процедур, самоконтроль.</w:t>
      </w:r>
    </w:p>
    <w:p w:rsidR="002E7899" w:rsidRDefault="002E7899" w:rsidP="00250500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3B2FAC">
        <w:rPr>
          <w:sz w:val="24"/>
          <w:szCs w:val="24"/>
        </w:rPr>
        <w:t xml:space="preserve">Принцип систематичности требует регулярного, ежедневного выполнения закаливающих процедур. Для достижения закаленности необходимо повторять воздействия того или иного метеорологического фактора. При регулярных процедурах последующие раздражения падают на следы, оставшиеся от предшествующих, и таким образом происходит постепенное изменение реакций организма на данные раздражения. Длительные перерывы в закаливании ведут к ослаблению или полной утрате </w:t>
      </w:r>
      <w:r w:rsidR="00260BB8" w:rsidRPr="003B2FAC">
        <w:rPr>
          <w:sz w:val="24"/>
          <w:szCs w:val="24"/>
        </w:rPr>
        <w:t>приобретенных защитных реакций.</w:t>
      </w:r>
    </w:p>
    <w:p w:rsidR="003B2FAC" w:rsidRDefault="003B2FAC" w:rsidP="00250500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3B2FAC">
        <w:rPr>
          <w:sz w:val="24"/>
          <w:szCs w:val="24"/>
        </w:rPr>
        <w:t>Постепенное и последовательное увеличение дозировки процедур – обязательное условие правильного закаливания. Оно должно начинаться с небольших доз и простейших способов. Только постепенный переход от малых доз к большим по времени, количеству и форме принимаемых процедур обеспечивает хороший эффект.</w:t>
      </w:r>
    </w:p>
    <w:p w:rsidR="003B2FAC" w:rsidRPr="003B2FAC" w:rsidRDefault="003B2FAC" w:rsidP="00250500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3B2FAC">
        <w:rPr>
          <w:sz w:val="24"/>
          <w:szCs w:val="24"/>
        </w:rPr>
        <w:t>Индивидуальные особенности человека (возраст, состояние здоровья и т.д.) необходимо учитывать при выборе дозировки и форм проведения закаливающих процедур. Реакция организма на закаливающие процедуры у разных людей неодинакова. Дети обладают большей чувствительностью к влиянию внешних факторов, чем взрослые. Приступать к закаливанию детей можно, только если они полностью здоровы. Всегда следует учитывать медицинские показатели и врачебные рекомендации для каждого отдельного ребенка.</w:t>
      </w:r>
    </w:p>
    <w:p w:rsidR="003B2FAC" w:rsidRPr="003B2FAC" w:rsidRDefault="003B2FAC" w:rsidP="00250500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3B2FAC">
        <w:rPr>
          <w:sz w:val="24"/>
          <w:szCs w:val="24"/>
        </w:rPr>
        <w:t>Разнообразие средств и форм процедур обеспечивает всестороннее закаливание. Это вызвано тем, что устойчивость организма повышается только к тому раздражителю, действию которого он многократно подвергался. Так, повторное действие холода вызывает повышение устойчивости только к холоду, повторное действие тепла, наоборот, только к теплу. Поэтому всестороннее закаливание осуществляется в том случае, когда на организм систематически действует комплекс разнообразных факторов.</w:t>
      </w:r>
    </w:p>
    <w:p w:rsidR="003B2FAC" w:rsidRPr="003B2FAC" w:rsidRDefault="003B2FAC" w:rsidP="00250500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3B2FAC">
        <w:rPr>
          <w:sz w:val="24"/>
          <w:szCs w:val="24"/>
        </w:rPr>
        <w:t xml:space="preserve">Активный режим, т.е. выполнение во время процедур физических упражнений или какой-либо мышечной работы, увеличивает эффективность закаливания. </w:t>
      </w:r>
    </w:p>
    <w:p w:rsidR="003B2FAC" w:rsidRDefault="00A43E13" w:rsidP="00250500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2E7899">
        <w:rPr>
          <w:sz w:val="24"/>
          <w:szCs w:val="24"/>
        </w:rPr>
        <w:t>Закаливающие процедуры разделяют на общие, при которых воздействию подвергается вся поверхность тела, и местные, направленные на закаливание отдельных участков тела. Сочетание общих и местных процедур в значительной мере повышает устойчивость организма к неблагоприятным внешним факторам.</w:t>
      </w:r>
    </w:p>
    <w:p w:rsidR="002E7899" w:rsidRPr="00250500" w:rsidRDefault="00250500" w:rsidP="00250500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250500">
        <w:rPr>
          <w:sz w:val="24"/>
          <w:szCs w:val="24"/>
        </w:rPr>
        <w:t>Постоянный самоконтроль в процессе закаливания крайне необходим. О влиянии закаливающих процедур на организм можно судить по ряду признаков. Показателями правильного проведения закаливания и его положительных результатов является крепкий сон, хороший аппетит, улучшение самочувствия, повышение работоспособности и т.п. Бессонница, раздражительность, снижение аппетита, падение работоспособности указывают на неправильное проведение закаливания. В этих случаях необходимо изменить форму и дозировку процедур и обратиться к врачу.</w:t>
      </w:r>
    </w:p>
    <w:p w:rsidR="002E7899" w:rsidRPr="002E7899" w:rsidRDefault="002E7899" w:rsidP="00250500">
      <w:pPr>
        <w:ind w:firstLine="709"/>
        <w:jc w:val="both"/>
        <w:rPr>
          <w:sz w:val="24"/>
          <w:szCs w:val="24"/>
        </w:rPr>
      </w:pPr>
      <w:r w:rsidRPr="002E7899">
        <w:rPr>
          <w:sz w:val="24"/>
          <w:szCs w:val="24"/>
        </w:rPr>
        <w:lastRenderedPageBreak/>
        <w:t>Закаливание целесообразно осуществлять в условиях, приближенных к обычным. Поэтому желательно различные виды труда, физических упражнений и отдыха на открытом воздухе или в помещении проводить в более легкой одежде.</w:t>
      </w:r>
    </w:p>
    <w:p w:rsidR="00D128E6" w:rsidRDefault="002E7899" w:rsidP="00D128E6">
      <w:pPr>
        <w:ind w:firstLine="709"/>
        <w:jc w:val="both"/>
        <w:rPr>
          <w:sz w:val="24"/>
          <w:szCs w:val="24"/>
        </w:rPr>
      </w:pPr>
      <w:r w:rsidRPr="002E7899">
        <w:rPr>
          <w:sz w:val="24"/>
          <w:szCs w:val="24"/>
        </w:rPr>
        <w:t>При организации закаливания необходимо, чтобы занимающиеся были заинтересованы в осуществлении закаливающих процедур и их результатах, а также проявляли положительные эмоции. Все это повышает эффективность закаливания.</w:t>
      </w:r>
    </w:p>
    <w:p w:rsidR="00D128E6" w:rsidRDefault="00D128E6" w:rsidP="00D128E6">
      <w:pPr>
        <w:ind w:firstLine="709"/>
        <w:jc w:val="both"/>
        <w:rPr>
          <w:sz w:val="24"/>
          <w:szCs w:val="24"/>
        </w:rPr>
      </w:pPr>
    </w:p>
    <w:p w:rsidR="00322476" w:rsidRPr="00D128E6" w:rsidRDefault="00322476" w:rsidP="00D128E6">
      <w:pPr>
        <w:ind w:firstLine="709"/>
        <w:jc w:val="center"/>
        <w:rPr>
          <w:color w:val="0070C0"/>
          <w:sz w:val="24"/>
          <w:szCs w:val="24"/>
        </w:rPr>
      </w:pPr>
      <w:r w:rsidRPr="00D128E6">
        <w:rPr>
          <w:b/>
          <w:color w:val="0070C0"/>
          <w:sz w:val="28"/>
          <w:szCs w:val="28"/>
        </w:rPr>
        <w:t>Традиционные виды закаливания</w:t>
      </w:r>
      <w:r w:rsidR="00FC4506" w:rsidRPr="00D128E6">
        <w:rPr>
          <w:b/>
          <w:color w:val="0070C0"/>
          <w:sz w:val="28"/>
          <w:szCs w:val="28"/>
        </w:rPr>
        <w:t xml:space="preserve"> детей в ДОУ</w:t>
      </w:r>
    </w:p>
    <w:p w:rsidR="00FC4506" w:rsidRDefault="00FC4506" w:rsidP="00322476">
      <w:pPr>
        <w:jc w:val="center"/>
        <w:rPr>
          <w:b/>
          <w:sz w:val="28"/>
          <w:szCs w:val="28"/>
        </w:rPr>
      </w:pPr>
    </w:p>
    <w:p w:rsidR="00C01F27" w:rsidRDefault="00993417" w:rsidP="00C01F27">
      <w:pPr>
        <w:ind w:firstLine="708"/>
        <w:jc w:val="both"/>
        <w:rPr>
          <w:iCs/>
          <w:sz w:val="24"/>
          <w:szCs w:val="24"/>
        </w:rPr>
      </w:pPr>
      <w:r w:rsidRPr="00FB724D">
        <w:rPr>
          <w:sz w:val="24"/>
          <w:szCs w:val="24"/>
        </w:rPr>
        <w:t>К традиционным методам закаливания относится</w:t>
      </w:r>
      <w:r w:rsidR="00117830" w:rsidRPr="00FB724D">
        <w:rPr>
          <w:sz w:val="24"/>
          <w:szCs w:val="24"/>
        </w:rPr>
        <w:t>:</w:t>
      </w:r>
      <w:r w:rsidR="00FB724D" w:rsidRPr="00FB724D">
        <w:rPr>
          <w:sz w:val="24"/>
          <w:szCs w:val="24"/>
        </w:rPr>
        <w:t xml:space="preserve"> гимнастика после </w:t>
      </w:r>
      <w:r w:rsidR="00FB724D" w:rsidRPr="00FB724D">
        <w:rPr>
          <w:sz w:val="24"/>
          <w:szCs w:val="24"/>
        </w:rPr>
        <w:br/>
        <w:t xml:space="preserve">дневного сна, </w:t>
      </w:r>
      <w:r w:rsidR="00FB724D" w:rsidRPr="00FB724D">
        <w:rPr>
          <w:iCs/>
          <w:sz w:val="24"/>
          <w:szCs w:val="24"/>
        </w:rPr>
        <w:t>закаливающие мероприятия «Босохождение»,</w:t>
      </w:r>
      <w:r w:rsidR="00FB724D" w:rsidRPr="00FB724D">
        <w:rPr>
          <w:b/>
          <w:sz w:val="24"/>
          <w:szCs w:val="24"/>
        </w:rPr>
        <w:t xml:space="preserve"> </w:t>
      </w:r>
      <w:r w:rsidR="00FB724D" w:rsidRPr="00FB724D">
        <w:rPr>
          <w:sz w:val="24"/>
          <w:szCs w:val="24"/>
        </w:rPr>
        <w:t>к</w:t>
      </w:r>
      <w:r w:rsidR="00FB724D" w:rsidRPr="00FB724D">
        <w:rPr>
          <w:iCs/>
          <w:sz w:val="24"/>
          <w:szCs w:val="24"/>
        </w:rPr>
        <w:t>онтрастное закаливание</w:t>
      </w:r>
      <w:r w:rsidR="00C01F27">
        <w:rPr>
          <w:iCs/>
          <w:sz w:val="24"/>
          <w:szCs w:val="24"/>
        </w:rPr>
        <w:t>, х</w:t>
      </w:r>
      <w:r w:rsidR="000F0FE0">
        <w:rPr>
          <w:iCs/>
          <w:sz w:val="24"/>
          <w:szCs w:val="24"/>
        </w:rPr>
        <w:t xml:space="preserve">одьба по «Дорожкам здоровья», </w:t>
      </w:r>
      <w:r w:rsidR="000F0FE0">
        <w:rPr>
          <w:sz w:val="24"/>
          <w:szCs w:val="24"/>
        </w:rPr>
        <w:t>м</w:t>
      </w:r>
      <w:r w:rsidR="000F0FE0" w:rsidRPr="00C01F27">
        <w:rPr>
          <w:sz w:val="24"/>
          <w:szCs w:val="24"/>
        </w:rPr>
        <w:t>етодика фитотерапии</w:t>
      </w:r>
      <w:r w:rsidR="000F0FE0">
        <w:rPr>
          <w:sz w:val="24"/>
          <w:szCs w:val="24"/>
        </w:rPr>
        <w:t>.</w:t>
      </w:r>
      <w:bookmarkStart w:id="0" w:name="_GoBack"/>
      <w:bookmarkEnd w:id="0"/>
    </w:p>
    <w:p w:rsidR="00C01F27" w:rsidRDefault="00C01F27" w:rsidP="00FB724D">
      <w:pPr>
        <w:jc w:val="both"/>
        <w:rPr>
          <w:iCs/>
          <w:sz w:val="24"/>
          <w:szCs w:val="24"/>
        </w:rPr>
      </w:pPr>
    </w:p>
    <w:p w:rsidR="00FB724D" w:rsidRPr="00FB724D" w:rsidRDefault="00FB724D" w:rsidP="00C01F27">
      <w:pPr>
        <w:ind w:firstLine="708"/>
        <w:jc w:val="both"/>
        <w:rPr>
          <w:sz w:val="24"/>
          <w:szCs w:val="24"/>
        </w:rPr>
      </w:pPr>
      <w:r w:rsidRPr="00FB724D">
        <w:rPr>
          <w:iCs/>
          <w:sz w:val="24"/>
          <w:szCs w:val="24"/>
        </w:rPr>
        <w:t xml:space="preserve"> </w:t>
      </w:r>
      <w:r w:rsidR="00C01F27">
        <w:rPr>
          <w:iCs/>
          <w:sz w:val="24"/>
          <w:szCs w:val="24"/>
        </w:rPr>
        <w:t xml:space="preserve">1) </w:t>
      </w:r>
      <w:r w:rsidRPr="00FB724D">
        <w:rPr>
          <w:i/>
          <w:sz w:val="24"/>
          <w:szCs w:val="24"/>
        </w:rPr>
        <w:t>Гимнастику после дневного сна</w:t>
      </w:r>
      <w:r w:rsidRPr="00FB724D">
        <w:rPr>
          <w:sz w:val="24"/>
          <w:szCs w:val="24"/>
        </w:rPr>
        <w:t xml:space="preserve"> является </w:t>
      </w:r>
      <w:r w:rsidRPr="00FB724D">
        <w:rPr>
          <w:bCs/>
          <w:sz w:val="24"/>
          <w:szCs w:val="24"/>
        </w:rPr>
        <w:t>одним из</w:t>
      </w:r>
      <w:r w:rsidRPr="00FB724D">
        <w:rPr>
          <w:b/>
          <w:bCs/>
          <w:sz w:val="24"/>
          <w:szCs w:val="24"/>
        </w:rPr>
        <w:t xml:space="preserve">  </w:t>
      </w:r>
      <w:r w:rsidRPr="00FB724D">
        <w:rPr>
          <w:sz w:val="24"/>
          <w:szCs w:val="24"/>
        </w:rPr>
        <w:t>элементов профилактических мероприятий, ее можно и нужно сочетать с другими процедурами: дыхательной гимнастикой, профилактикой нарушений осанки и </w:t>
      </w:r>
      <w:r w:rsidRPr="00FB724D">
        <w:rPr>
          <w:sz w:val="24"/>
          <w:szCs w:val="24"/>
        </w:rPr>
        <w:br/>
        <w:t>плоскостопия, упражнениями для глаз, пальчиковой гимнастикой, умывание прохладной водой до локтя и т.д.</w:t>
      </w:r>
    </w:p>
    <w:p w:rsidR="00FB724D" w:rsidRPr="00293999" w:rsidRDefault="00FB724D" w:rsidP="00FB72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 </w:t>
      </w:r>
      <w:r w:rsidRPr="00293999">
        <w:rPr>
          <w:sz w:val="24"/>
          <w:szCs w:val="24"/>
        </w:rPr>
        <w:t>гимнастики после дневного сна составляются на две недели. За это время дети успевают овладеть техникой выполнения упражнений, а благодаря частой смене комплексов поддерживается интерес к гимнастике.</w:t>
      </w:r>
    </w:p>
    <w:p w:rsidR="00FB724D" w:rsidRDefault="00FB724D" w:rsidP="00FB72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Пока дети спят, педагог </w:t>
      </w:r>
      <w:r w:rsidRPr="00293999">
        <w:rPr>
          <w:sz w:val="24"/>
          <w:szCs w:val="24"/>
        </w:rPr>
        <w:t>готовит «холодную» комнату (игровую</w:t>
      </w:r>
      <w:r>
        <w:rPr>
          <w:sz w:val="24"/>
          <w:szCs w:val="24"/>
        </w:rPr>
        <w:t>), где температура с помощью </w:t>
      </w:r>
      <w:r w:rsidRPr="00293999">
        <w:rPr>
          <w:sz w:val="24"/>
          <w:szCs w:val="24"/>
        </w:rPr>
        <w:t>проветривания снижается вначале на 3-5 градусов, по срав</w:t>
      </w:r>
      <w:r>
        <w:rPr>
          <w:sz w:val="24"/>
          <w:szCs w:val="24"/>
        </w:rPr>
        <w:t>нению с «тёплой» (спальной)  </w:t>
      </w:r>
      <w:r w:rsidRPr="00293999">
        <w:rPr>
          <w:sz w:val="24"/>
          <w:szCs w:val="24"/>
        </w:rPr>
        <w:t>комнатой. Пробуждение происходит под звук</w:t>
      </w:r>
      <w:r>
        <w:rPr>
          <w:sz w:val="24"/>
          <w:szCs w:val="24"/>
        </w:rPr>
        <w:t xml:space="preserve">и плавной музыки с постепенным нарастанием громкости. </w:t>
      </w:r>
    </w:p>
    <w:p w:rsidR="00C01F27" w:rsidRDefault="00C01F27" w:rsidP="00FB724D">
      <w:pPr>
        <w:ind w:firstLine="708"/>
        <w:jc w:val="both"/>
        <w:rPr>
          <w:sz w:val="24"/>
          <w:szCs w:val="24"/>
        </w:rPr>
      </w:pPr>
    </w:p>
    <w:p w:rsidR="00FB724D" w:rsidRPr="00FB724D" w:rsidRDefault="00FB724D" w:rsidP="00FB724D">
      <w:pPr>
        <w:pStyle w:val="a3"/>
        <w:numPr>
          <w:ilvl w:val="0"/>
          <w:numId w:val="13"/>
        </w:numPr>
        <w:ind w:left="0" w:firstLine="708"/>
        <w:jc w:val="both"/>
        <w:rPr>
          <w:sz w:val="24"/>
          <w:szCs w:val="24"/>
        </w:rPr>
      </w:pPr>
      <w:r w:rsidRPr="00FB724D">
        <w:rPr>
          <w:i/>
          <w:iCs/>
          <w:sz w:val="24"/>
          <w:szCs w:val="24"/>
        </w:rPr>
        <w:t>Хождение босиком</w:t>
      </w:r>
      <w:r w:rsidRPr="00FB724D">
        <w:rPr>
          <w:sz w:val="24"/>
          <w:szCs w:val="24"/>
        </w:rPr>
        <w:t>  относится к нетрадиционным методам закаливания, которое  является   хорошим средством укрепления сводов стопы и ее связок. Так как хождение босиком является средством закаливания, необходимо руководствоваться принципами </w:t>
      </w:r>
      <w:r w:rsidRPr="00FB724D">
        <w:rPr>
          <w:i/>
          <w:iCs/>
          <w:sz w:val="24"/>
          <w:szCs w:val="24"/>
        </w:rPr>
        <w:t>постепен</w:t>
      </w:r>
      <w:r w:rsidRPr="00FB724D">
        <w:rPr>
          <w:i/>
          <w:iCs/>
          <w:sz w:val="24"/>
          <w:szCs w:val="24"/>
        </w:rPr>
        <w:softHyphen/>
        <w:t>ности</w:t>
      </w:r>
      <w:r w:rsidRPr="00FB724D">
        <w:rPr>
          <w:sz w:val="24"/>
          <w:szCs w:val="24"/>
        </w:rPr>
        <w:t xml:space="preserve"> и </w:t>
      </w:r>
      <w:r w:rsidRPr="00FB724D">
        <w:rPr>
          <w:i/>
          <w:iCs/>
          <w:sz w:val="24"/>
          <w:szCs w:val="24"/>
        </w:rPr>
        <w:t>систематичности.</w:t>
      </w:r>
      <w:r w:rsidRPr="00FB724D">
        <w:rPr>
          <w:sz w:val="24"/>
          <w:szCs w:val="24"/>
        </w:rPr>
        <w:t xml:space="preserve"> Начинают хождение босиком при температуре пола не ниже +18 градусов. Вначале это осуществляется в носках в течение 4-5 дней, затем полностью босиком по 3-4 минуты, увеличивая ежедневно время процедуры на 1 минуту и постепенно доводя ее до 15-20 минут. Хождение босиком рекомендуется во всех возрастных группах. Дети старших групп проводят босиком утреннюю зарядку (в помещениях), физкультурные занятия, подвижные игры. Детям, которые легко простужаются и ча</w:t>
      </w:r>
      <w:r w:rsidRPr="00FB724D">
        <w:rPr>
          <w:sz w:val="24"/>
          <w:szCs w:val="24"/>
        </w:rPr>
        <w:softHyphen/>
        <w:t>сто болеют, рекомендуется первоначально ходить по полу в носках, а уже затем босиком. Следующий этап — хождение босиком по земляному грунту во дворе детского   сада  в течение лета  (если позволяет погода). Приступая к процедуре закаливания, необходимо помнить, что горячий песок или асфальт, снег, лед, острые камни, иглы в хвой</w:t>
      </w:r>
      <w:r w:rsidRPr="00FB724D">
        <w:rPr>
          <w:sz w:val="24"/>
          <w:szCs w:val="24"/>
        </w:rPr>
        <w:softHyphen/>
        <w:t>ном лесу и шишки оказывают сильное возбуждающее воздействие, в то время как теплый песок, мягкая трава, дорожная пыль, ковер в помещении успокаивают.</w:t>
      </w:r>
      <w:r w:rsidRPr="00FB724D">
        <w:rPr>
          <w:sz w:val="24"/>
          <w:szCs w:val="24"/>
        </w:rPr>
        <w:br/>
        <w:t>Главный смысл хождения босиком заключается в закаливании кожи стоп к влиянию пониженных температур, которое осуществляется главным образом действием низких температур пола, земли. (Ю.Ф. Змановский). Данный вид закаливания  можно сочетать  с играми и упражнениями для профилактики плоскостопия.</w:t>
      </w:r>
    </w:p>
    <w:p w:rsidR="00FB724D" w:rsidRPr="00C01F27" w:rsidRDefault="00FB724D" w:rsidP="00C01F27">
      <w:pPr>
        <w:pStyle w:val="a3"/>
        <w:numPr>
          <w:ilvl w:val="0"/>
          <w:numId w:val="13"/>
        </w:numPr>
        <w:ind w:left="0" w:firstLine="708"/>
        <w:jc w:val="both"/>
        <w:rPr>
          <w:sz w:val="24"/>
          <w:szCs w:val="24"/>
        </w:rPr>
      </w:pPr>
      <w:r w:rsidRPr="00C01F27">
        <w:rPr>
          <w:sz w:val="24"/>
          <w:szCs w:val="24"/>
        </w:rPr>
        <w:t xml:space="preserve">Контрастное закаливание основано на «приличной» разнице температур. Смена тепла и холода должна повторяться многократно: из тепла в холод , из холода в тепло, и так несколько раз. Лишь при таких условиях закаливание будет эффективным. Под воздействием холода кровеносные сосуды сужаются, и организм сохраняет тепло. Под воздействием тепла – сосуды  расширяются, и  организм  отдает лишнее тепло. Таким образом,  происходит отличная тренировка терморегуляции.  Это способствует невосприимчивости организма к колебаниям внешней температуры, повышает уровень защитных сил организма. Один из видов контрастного закаливания – это контрастные воздушные ванны. </w:t>
      </w:r>
      <w:r w:rsidRPr="00C01F27">
        <w:rPr>
          <w:sz w:val="24"/>
          <w:szCs w:val="24"/>
        </w:rPr>
        <w:br/>
      </w:r>
      <w:r w:rsidRPr="00C01F27">
        <w:rPr>
          <w:sz w:val="24"/>
          <w:szCs w:val="24"/>
        </w:rPr>
        <w:lastRenderedPageBreak/>
        <w:t>Для данного закаливания нужны две комнаты : в  одной комнате («теплой»)  температура должна быть 22-24 ◦ С;  в другой «холодной»  комнате температура в 15-16◦С ( если ребенку 3-4 года) и в 12-13◦С (если ребенок старше  4-х лет) .Для понижения температуры   рекомендуется открывать форточку или окно за 10-15 минут.</w:t>
      </w:r>
    </w:p>
    <w:p w:rsidR="00FB724D" w:rsidRPr="0080068C" w:rsidRDefault="00FB724D" w:rsidP="00FB724D">
      <w:pPr>
        <w:rPr>
          <w:sz w:val="24"/>
          <w:szCs w:val="24"/>
        </w:rPr>
      </w:pPr>
    </w:p>
    <w:p w:rsidR="00AB17DB" w:rsidRDefault="00C01F27" w:rsidP="00C01F27">
      <w:pPr>
        <w:pStyle w:val="a3"/>
        <w:numPr>
          <w:ilvl w:val="0"/>
          <w:numId w:val="15"/>
        </w:numPr>
        <w:ind w:left="0" w:firstLine="708"/>
        <w:jc w:val="both"/>
        <w:rPr>
          <w:sz w:val="24"/>
          <w:szCs w:val="24"/>
        </w:rPr>
      </w:pPr>
      <w:r w:rsidRPr="00C01F27">
        <w:rPr>
          <w:i/>
          <w:sz w:val="24"/>
          <w:szCs w:val="24"/>
        </w:rPr>
        <w:t>Ходьба по «Дорожкам здоровья».</w:t>
      </w:r>
      <w:r>
        <w:rPr>
          <w:sz w:val="24"/>
          <w:szCs w:val="24"/>
        </w:rPr>
        <w:t xml:space="preserve"> </w:t>
      </w:r>
      <w:r w:rsidRPr="00C01F27">
        <w:rPr>
          <w:sz w:val="24"/>
          <w:szCs w:val="24"/>
        </w:rPr>
        <w:t xml:space="preserve">Для закаливания стоп и профилактики </w:t>
      </w:r>
      <w:r>
        <w:rPr>
          <w:sz w:val="24"/>
          <w:szCs w:val="24"/>
        </w:rPr>
        <w:t xml:space="preserve"> </w:t>
      </w:r>
      <w:r w:rsidRPr="00C01F27">
        <w:rPr>
          <w:sz w:val="24"/>
          <w:szCs w:val="24"/>
        </w:rPr>
        <w:t>плоскостопия рекомендуется ходьба по дорожкам нестандартного типа с шероховатой поверхностью. При ходьбе в помещении температура пола не желательна ниже 18 градусов. Ослабленным детям рекомендуют начинать хождение в носках, а через неделю - босиком. Начинают процедуры с 1-2 минут, постепенно увеличивая по 1 минуте в день. Ходьба босиком по колючим поверхностям запускает «рефлекс избегания», связанный с повышением тонуса и уменьшением длины сводообразующих мышц, увеличением свода стопы и удаления мягких тканей в области свода от колющих поверхностей.  "Дорожка Здоровья" представляет собой полосу из легкостирающейся ткани с нашитыми на нее мелкими предметами: пуговицы,  бусинки, плетенные веревочки, шнуры и другие объемные предметы, безопасные для ребенка. Можно использовать коврики для ванной типа "травка". Подобные дорожки используют для профилактики плоскостопия и являются активными раздражителями рецепторов, находящихся на стопе ребенка.</w:t>
      </w:r>
    </w:p>
    <w:p w:rsidR="00C01F27" w:rsidRDefault="00C01F27" w:rsidP="00C01F27">
      <w:pPr>
        <w:pStyle w:val="a3"/>
        <w:numPr>
          <w:ilvl w:val="0"/>
          <w:numId w:val="15"/>
        </w:numPr>
        <w:ind w:left="0" w:firstLine="708"/>
        <w:jc w:val="both"/>
        <w:rPr>
          <w:sz w:val="24"/>
          <w:szCs w:val="24"/>
        </w:rPr>
      </w:pPr>
      <w:r w:rsidRPr="00C01F27">
        <w:rPr>
          <w:sz w:val="24"/>
          <w:szCs w:val="24"/>
        </w:rPr>
        <w:t>Методика фитотерапии</w:t>
      </w:r>
      <w:r>
        <w:rPr>
          <w:sz w:val="24"/>
          <w:szCs w:val="24"/>
        </w:rPr>
        <w:t xml:space="preserve">. </w:t>
      </w:r>
      <w:r w:rsidRPr="00C01F27">
        <w:rPr>
          <w:sz w:val="24"/>
          <w:szCs w:val="24"/>
        </w:rPr>
        <w:t>Проведение оздоровления с использованием фитотерапии целесообразно осуществлять в периоды, являющиеся критическими для формирования и прогрессирования отклонений в состоянии здоровья детей. К ним относятся:</w:t>
      </w:r>
      <w:r>
        <w:rPr>
          <w:sz w:val="24"/>
          <w:szCs w:val="24"/>
        </w:rPr>
        <w:t xml:space="preserve"> </w:t>
      </w:r>
      <w:r w:rsidRPr="00C01F27">
        <w:rPr>
          <w:sz w:val="24"/>
          <w:szCs w:val="24"/>
        </w:rPr>
        <w:t>адаптация к дошкольному учреждению;</w:t>
      </w:r>
      <w:r>
        <w:rPr>
          <w:sz w:val="24"/>
          <w:szCs w:val="24"/>
        </w:rPr>
        <w:t xml:space="preserve"> </w:t>
      </w:r>
      <w:r w:rsidRPr="00C01F27">
        <w:rPr>
          <w:sz w:val="24"/>
          <w:szCs w:val="24"/>
        </w:rPr>
        <w:t>период подъем</w:t>
      </w:r>
      <w:r>
        <w:rPr>
          <w:sz w:val="24"/>
          <w:szCs w:val="24"/>
        </w:rPr>
        <w:t xml:space="preserve">а заболеваемости ОРВИ и гриппом; </w:t>
      </w:r>
      <w:r w:rsidRPr="00C01F27">
        <w:rPr>
          <w:sz w:val="24"/>
          <w:szCs w:val="24"/>
        </w:rPr>
        <w:t>период реконвалесценции после перенесенных острых заболеваний.</w:t>
      </w:r>
    </w:p>
    <w:p w:rsidR="00C01F27" w:rsidRPr="00C01F27" w:rsidRDefault="00C01F27" w:rsidP="00C01F27">
      <w:pPr>
        <w:pStyle w:val="a3"/>
        <w:ind w:left="0" w:firstLine="708"/>
        <w:jc w:val="both"/>
        <w:rPr>
          <w:sz w:val="24"/>
          <w:szCs w:val="24"/>
        </w:rPr>
      </w:pPr>
      <w:r w:rsidRPr="00C01F27">
        <w:rPr>
          <w:sz w:val="24"/>
          <w:szCs w:val="24"/>
        </w:rPr>
        <w:t xml:space="preserve">Фито чай необходимо включать в курсы противорецедивного лечения, проводимого 2-3 раза в год (февраль, апрель, октябрь). </w:t>
      </w:r>
    </w:p>
    <w:p w:rsidR="00C01F27" w:rsidRPr="00C01F27" w:rsidRDefault="00C01F27" w:rsidP="00C01F27">
      <w:pPr>
        <w:pStyle w:val="a3"/>
        <w:ind w:left="0" w:firstLine="708"/>
        <w:jc w:val="both"/>
        <w:rPr>
          <w:sz w:val="24"/>
          <w:szCs w:val="24"/>
        </w:rPr>
      </w:pPr>
      <w:r w:rsidRPr="00C01F27">
        <w:rPr>
          <w:sz w:val="24"/>
          <w:szCs w:val="24"/>
        </w:rPr>
        <w:t>Принимают:</w:t>
      </w:r>
    </w:p>
    <w:p w:rsidR="00C01F27" w:rsidRPr="00C01F27" w:rsidRDefault="00C01F27" w:rsidP="00C01F27">
      <w:pPr>
        <w:pStyle w:val="a3"/>
        <w:ind w:left="0" w:firstLine="708"/>
        <w:jc w:val="both"/>
        <w:rPr>
          <w:sz w:val="24"/>
          <w:szCs w:val="24"/>
        </w:rPr>
      </w:pPr>
      <w:r w:rsidRPr="00C01F27">
        <w:rPr>
          <w:sz w:val="24"/>
          <w:szCs w:val="24"/>
        </w:rPr>
        <w:t>по 100 гр. 1 раз в день детям с 3 до 7 лет,</w:t>
      </w:r>
    </w:p>
    <w:p w:rsidR="00C01F27" w:rsidRPr="00C01F27" w:rsidRDefault="00C01F27" w:rsidP="00C01F27">
      <w:pPr>
        <w:pStyle w:val="a3"/>
        <w:ind w:left="0" w:firstLine="708"/>
        <w:jc w:val="both"/>
        <w:rPr>
          <w:sz w:val="24"/>
          <w:szCs w:val="24"/>
        </w:rPr>
      </w:pPr>
      <w:r w:rsidRPr="00C01F27">
        <w:rPr>
          <w:sz w:val="24"/>
          <w:szCs w:val="24"/>
        </w:rPr>
        <w:t>по 50 гр. 1 раз в день детям с 1 года до 3-х лет,</w:t>
      </w:r>
    </w:p>
    <w:p w:rsidR="00C01F27" w:rsidRPr="00C01F27" w:rsidRDefault="00C01F27" w:rsidP="00C01F27">
      <w:pPr>
        <w:pStyle w:val="a3"/>
        <w:ind w:left="0" w:firstLine="708"/>
        <w:jc w:val="both"/>
        <w:rPr>
          <w:sz w:val="24"/>
          <w:szCs w:val="24"/>
        </w:rPr>
      </w:pPr>
      <w:r w:rsidRPr="00C01F27">
        <w:rPr>
          <w:sz w:val="24"/>
          <w:szCs w:val="24"/>
        </w:rPr>
        <w:t>за 15-20 минут до еды (перед обедом)</w:t>
      </w:r>
    </w:p>
    <w:p w:rsidR="00C01F27" w:rsidRPr="00C01F27" w:rsidRDefault="00C01F27" w:rsidP="00C01F27">
      <w:pPr>
        <w:pStyle w:val="a3"/>
        <w:ind w:left="0" w:firstLine="708"/>
        <w:jc w:val="both"/>
        <w:rPr>
          <w:sz w:val="24"/>
          <w:szCs w:val="24"/>
        </w:rPr>
      </w:pPr>
      <w:r w:rsidRPr="00C01F27">
        <w:rPr>
          <w:sz w:val="24"/>
          <w:szCs w:val="24"/>
        </w:rPr>
        <w:t xml:space="preserve">Продолжительность курса 10-15 дней. </w:t>
      </w:r>
    </w:p>
    <w:p w:rsidR="00C01F27" w:rsidRPr="00C01F27" w:rsidRDefault="00C01F27" w:rsidP="00C01F27">
      <w:pPr>
        <w:pStyle w:val="a3"/>
        <w:ind w:left="0" w:firstLine="708"/>
        <w:jc w:val="both"/>
        <w:rPr>
          <w:sz w:val="24"/>
          <w:szCs w:val="24"/>
        </w:rPr>
      </w:pPr>
      <w:r w:rsidRPr="00C01F27">
        <w:rPr>
          <w:sz w:val="24"/>
          <w:szCs w:val="24"/>
        </w:rPr>
        <w:t>Рекомендуется ополаскивать рот водой после питья отвара, так как, кислота и вещества содержащиеся в нем разрушают зубную эмаль.</w:t>
      </w:r>
    </w:p>
    <w:p w:rsidR="00C01F27" w:rsidRPr="00C01F27" w:rsidRDefault="00C01F27" w:rsidP="00C01F27">
      <w:pPr>
        <w:pStyle w:val="a3"/>
        <w:ind w:left="0" w:firstLine="708"/>
        <w:jc w:val="both"/>
        <w:rPr>
          <w:sz w:val="24"/>
          <w:szCs w:val="24"/>
        </w:rPr>
      </w:pPr>
    </w:p>
    <w:sectPr w:rsidR="00C01F27" w:rsidRPr="00C01F27" w:rsidSect="00FB724D">
      <w:footerReference w:type="default" r:id="rId9"/>
      <w:pgSz w:w="11906" w:h="16838"/>
      <w:pgMar w:top="1134" w:right="991" w:bottom="1134" w:left="993" w:header="708" w:footer="708" w:gutter="0"/>
      <w:pgBorders w:offsetFrom="page">
        <w:top w:val="marqueeToothed" w:sz="8" w:space="24" w:color="auto"/>
        <w:left w:val="marqueeToothed" w:sz="8" w:space="24" w:color="auto"/>
        <w:bottom w:val="marqueeToothed" w:sz="8" w:space="24" w:color="auto"/>
        <w:right w:val="marqueeToothed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99" w:rsidRDefault="00200399" w:rsidP="00250500">
      <w:r>
        <w:separator/>
      </w:r>
    </w:p>
  </w:endnote>
  <w:endnote w:type="continuationSeparator" w:id="0">
    <w:p w:rsidR="00200399" w:rsidRDefault="00200399" w:rsidP="0025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54499"/>
    </w:sdtPr>
    <w:sdtEndPr/>
    <w:sdtContent>
      <w:p w:rsidR="009D6D92" w:rsidRDefault="007A34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F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6D92" w:rsidRDefault="009D6D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99" w:rsidRDefault="00200399" w:rsidP="00250500">
      <w:r>
        <w:separator/>
      </w:r>
    </w:p>
  </w:footnote>
  <w:footnote w:type="continuationSeparator" w:id="0">
    <w:p w:rsidR="00200399" w:rsidRDefault="00200399" w:rsidP="0025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ECD"/>
    <w:multiLevelType w:val="hybridMultilevel"/>
    <w:tmpl w:val="107A89B0"/>
    <w:lvl w:ilvl="0" w:tplc="36F6EB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A0AE0"/>
    <w:multiLevelType w:val="multilevel"/>
    <w:tmpl w:val="AFE0A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633205"/>
    <w:multiLevelType w:val="hybridMultilevel"/>
    <w:tmpl w:val="37566334"/>
    <w:lvl w:ilvl="0" w:tplc="30EAD9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DF6E4E"/>
    <w:multiLevelType w:val="hybridMultilevel"/>
    <w:tmpl w:val="CC0C72C2"/>
    <w:lvl w:ilvl="0" w:tplc="AB0091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234DFB"/>
    <w:multiLevelType w:val="hybridMultilevel"/>
    <w:tmpl w:val="2C9A8A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7835A9"/>
    <w:multiLevelType w:val="hybridMultilevel"/>
    <w:tmpl w:val="67221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2D3DD9"/>
    <w:multiLevelType w:val="hybridMultilevel"/>
    <w:tmpl w:val="328CB2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8F6EBE"/>
    <w:multiLevelType w:val="hybridMultilevel"/>
    <w:tmpl w:val="09A09A86"/>
    <w:lvl w:ilvl="0" w:tplc="30EAD94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8F2895"/>
    <w:multiLevelType w:val="hybridMultilevel"/>
    <w:tmpl w:val="24703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31319A"/>
    <w:multiLevelType w:val="hybridMultilevel"/>
    <w:tmpl w:val="561CCD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1F52BD"/>
    <w:multiLevelType w:val="hybridMultilevel"/>
    <w:tmpl w:val="F8EE52A0"/>
    <w:lvl w:ilvl="0" w:tplc="2CBA5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0925DE"/>
    <w:multiLevelType w:val="hybridMultilevel"/>
    <w:tmpl w:val="C6903938"/>
    <w:lvl w:ilvl="0" w:tplc="3D5EA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9F774B"/>
    <w:multiLevelType w:val="hybridMultilevel"/>
    <w:tmpl w:val="37566334"/>
    <w:lvl w:ilvl="0" w:tplc="30EAD9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935AC6"/>
    <w:multiLevelType w:val="hybridMultilevel"/>
    <w:tmpl w:val="E4F088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D50754"/>
    <w:multiLevelType w:val="hybridMultilevel"/>
    <w:tmpl w:val="851CFF34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13"/>
  </w:num>
  <w:num w:numId="10">
    <w:abstractNumId w:val="14"/>
  </w:num>
  <w:num w:numId="11">
    <w:abstractNumId w:val="11"/>
  </w:num>
  <w:num w:numId="12">
    <w:abstractNumId w:val="10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267"/>
    <w:rsid w:val="00017032"/>
    <w:rsid w:val="00054C6B"/>
    <w:rsid w:val="000C5300"/>
    <w:rsid w:val="000F0FE0"/>
    <w:rsid w:val="00117830"/>
    <w:rsid w:val="00156A33"/>
    <w:rsid w:val="001712A6"/>
    <w:rsid w:val="0017778B"/>
    <w:rsid w:val="00183E5A"/>
    <w:rsid w:val="00185616"/>
    <w:rsid w:val="001D03A0"/>
    <w:rsid w:val="00200399"/>
    <w:rsid w:val="00250500"/>
    <w:rsid w:val="00260BB8"/>
    <w:rsid w:val="0027643B"/>
    <w:rsid w:val="002A2FD1"/>
    <w:rsid w:val="002A4226"/>
    <w:rsid w:val="002B318B"/>
    <w:rsid w:val="002E7899"/>
    <w:rsid w:val="003046A5"/>
    <w:rsid w:val="00322476"/>
    <w:rsid w:val="0033740E"/>
    <w:rsid w:val="00353A70"/>
    <w:rsid w:val="003574B7"/>
    <w:rsid w:val="003B2FAC"/>
    <w:rsid w:val="003C2D58"/>
    <w:rsid w:val="003D0C46"/>
    <w:rsid w:val="003E53E7"/>
    <w:rsid w:val="003F70E8"/>
    <w:rsid w:val="004078DA"/>
    <w:rsid w:val="00463299"/>
    <w:rsid w:val="004779B4"/>
    <w:rsid w:val="004874F1"/>
    <w:rsid w:val="004C6602"/>
    <w:rsid w:val="004C6F49"/>
    <w:rsid w:val="004E3CEE"/>
    <w:rsid w:val="004E7614"/>
    <w:rsid w:val="00553916"/>
    <w:rsid w:val="005942D5"/>
    <w:rsid w:val="005D0342"/>
    <w:rsid w:val="005D3E12"/>
    <w:rsid w:val="005E38DF"/>
    <w:rsid w:val="006042A9"/>
    <w:rsid w:val="00606D1A"/>
    <w:rsid w:val="006425D8"/>
    <w:rsid w:val="00674406"/>
    <w:rsid w:val="006A078F"/>
    <w:rsid w:val="006A6709"/>
    <w:rsid w:val="006D1882"/>
    <w:rsid w:val="006D2F32"/>
    <w:rsid w:val="006E27CB"/>
    <w:rsid w:val="007215FF"/>
    <w:rsid w:val="0074058F"/>
    <w:rsid w:val="00745923"/>
    <w:rsid w:val="0079414A"/>
    <w:rsid w:val="007A34C5"/>
    <w:rsid w:val="007B3447"/>
    <w:rsid w:val="007E6785"/>
    <w:rsid w:val="00812FC4"/>
    <w:rsid w:val="00847C06"/>
    <w:rsid w:val="008533F0"/>
    <w:rsid w:val="00860C23"/>
    <w:rsid w:val="008714AF"/>
    <w:rsid w:val="00873385"/>
    <w:rsid w:val="008812C6"/>
    <w:rsid w:val="00886764"/>
    <w:rsid w:val="008A6612"/>
    <w:rsid w:val="008C359D"/>
    <w:rsid w:val="00934DB3"/>
    <w:rsid w:val="00936998"/>
    <w:rsid w:val="009461C4"/>
    <w:rsid w:val="009705BD"/>
    <w:rsid w:val="00993417"/>
    <w:rsid w:val="009A7233"/>
    <w:rsid w:val="009D6D92"/>
    <w:rsid w:val="009E3746"/>
    <w:rsid w:val="00A43E13"/>
    <w:rsid w:val="00A75062"/>
    <w:rsid w:val="00A77267"/>
    <w:rsid w:val="00AB17DB"/>
    <w:rsid w:val="00AB5502"/>
    <w:rsid w:val="00AC1D41"/>
    <w:rsid w:val="00AE7C65"/>
    <w:rsid w:val="00AF014D"/>
    <w:rsid w:val="00B31CA4"/>
    <w:rsid w:val="00B5442D"/>
    <w:rsid w:val="00B702A0"/>
    <w:rsid w:val="00BF1FC1"/>
    <w:rsid w:val="00BF5F0E"/>
    <w:rsid w:val="00C01F27"/>
    <w:rsid w:val="00C25A3A"/>
    <w:rsid w:val="00C34D05"/>
    <w:rsid w:val="00C56189"/>
    <w:rsid w:val="00C74FFA"/>
    <w:rsid w:val="00C82F88"/>
    <w:rsid w:val="00CF528F"/>
    <w:rsid w:val="00D041EE"/>
    <w:rsid w:val="00D128E6"/>
    <w:rsid w:val="00D42778"/>
    <w:rsid w:val="00D748AE"/>
    <w:rsid w:val="00D842F8"/>
    <w:rsid w:val="00D9179C"/>
    <w:rsid w:val="00D95B9A"/>
    <w:rsid w:val="00DA1662"/>
    <w:rsid w:val="00DA4474"/>
    <w:rsid w:val="00DA4C80"/>
    <w:rsid w:val="00DD292B"/>
    <w:rsid w:val="00EA0C62"/>
    <w:rsid w:val="00EA7A4C"/>
    <w:rsid w:val="00EB372C"/>
    <w:rsid w:val="00EF7B42"/>
    <w:rsid w:val="00F036EC"/>
    <w:rsid w:val="00F27504"/>
    <w:rsid w:val="00F35800"/>
    <w:rsid w:val="00F362F8"/>
    <w:rsid w:val="00F76B5A"/>
    <w:rsid w:val="00F94D60"/>
    <w:rsid w:val="00FA27F9"/>
    <w:rsid w:val="00FB724D"/>
    <w:rsid w:val="00FC4506"/>
    <w:rsid w:val="00FD3DB7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643B"/>
    <w:pPr>
      <w:keepNext/>
      <w:widowControl/>
      <w:autoSpaceDE/>
      <w:autoSpaceDN/>
      <w:jc w:val="center"/>
      <w:outlineLvl w:val="0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27643B"/>
    <w:pPr>
      <w:keepNext/>
      <w:widowControl/>
      <w:autoSpaceDE/>
      <w:autoSpaceDN/>
      <w:jc w:val="center"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7643B"/>
    <w:pPr>
      <w:keepNext/>
      <w:widowControl/>
      <w:autoSpaceDE/>
      <w:autoSpaceDN/>
      <w:jc w:val="center"/>
      <w:outlineLvl w:val="4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50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05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50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5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3E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E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764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64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7643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a">
    <w:name w:val="Hyperlink"/>
    <w:basedOn w:val="a0"/>
    <w:uiPriority w:val="99"/>
    <w:unhideWhenUsed/>
    <w:rsid w:val="00353A70"/>
    <w:rPr>
      <w:color w:val="0000FF" w:themeColor="hyperlink"/>
      <w:u w:val="single"/>
    </w:rPr>
  </w:style>
  <w:style w:type="character" w:styleId="ab">
    <w:name w:val="Emphasis"/>
    <w:qFormat/>
    <w:rsid w:val="00FB724D"/>
    <w:rPr>
      <w:i/>
      <w:iCs/>
    </w:rPr>
  </w:style>
  <w:style w:type="character" w:customStyle="1" w:styleId="apple-converted-space">
    <w:name w:val="apple-converted-space"/>
    <w:basedOn w:val="a0"/>
    <w:rsid w:val="00FB724D"/>
  </w:style>
  <w:style w:type="paragraph" w:styleId="ac">
    <w:name w:val="Title"/>
    <w:basedOn w:val="a"/>
    <w:next w:val="a"/>
    <w:link w:val="ad"/>
    <w:uiPriority w:val="10"/>
    <w:qFormat/>
    <w:rsid w:val="00FB724D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FB724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4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dcterms:created xsi:type="dcterms:W3CDTF">2012-11-25T09:51:00Z</dcterms:created>
  <dcterms:modified xsi:type="dcterms:W3CDTF">2019-01-20T08:25:00Z</dcterms:modified>
</cp:coreProperties>
</file>